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EE" w:rsidRPr="001C1F3D" w:rsidRDefault="00AF04EE">
      <w:pPr>
        <w:rPr>
          <w:lang w:val="en-US"/>
        </w:rPr>
      </w:pPr>
    </w:p>
    <w:p w:rsidR="001671A2" w:rsidRDefault="001671A2" w:rsidP="002A019D">
      <w:pPr>
        <w:keepNext/>
        <w:outlineLvl w:val="2"/>
        <w:rPr>
          <w:b/>
          <w:color w:val="17365D"/>
          <w:sz w:val="30"/>
          <w:szCs w:val="30"/>
        </w:rPr>
      </w:pPr>
    </w:p>
    <w:p w:rsidR="00E4086C" w:rsidRDefault="00E4086C" w:rsidP="002A019D">
      <w:pPr>
        <w:keepNext/>
        <w:outlineLvl w:val="2"/>
        <w:rPr>
          <w:b/>
          <w:color w:val="17365D"/>
          <w:sz w:val="30"/>
          <w:szCs w:val="30"/>
        </w:rPr>
      </w:pPr>
    </w:p>
    <w:p w:rsidR="00705ECE" w:rsidRPr="00F92C21" w:rsidRDefault="00705ECE" w:rsidP="00705ECE">
      <w:pPr>
        <w:keepNext/>
        <w:ind w:left="483"/>
        <w:jc w:val="center"/>
        <w:outlineLvl w:val="2"/>
        <w:rPr>
          <w:b/>
          <w:color w:val="17365D"/>
          <w:sz w:val="30"/>
          <w:szCs w:val="30"/>
          <w:lang w:val="en-US"/>
        </w:rPr>
      </w:pPr>
      <w:r w:rsidRPr="00F92C21">
        <w:rPr>
          <w:b/>
          <w:color w:val="17365D"/>
          <w:sz w:val="30"/>
          <w:szCs w:val="30"/>
          <w:lang w:val="en-US"/>
        </w:rPr>
        <w:t>NORTHERN SEA ROUTE</w:t>
      </w:r>
      <w:r>
        <w:rPr>
          <w:b/>
          <w:color w:val="17365D"/>
          <w:sz w:val="30"/>
          <w:szCs w:val="30"/>
          <w:lang w:val="en-US"/>
        </w:rPr>
        <w:t xml:space="preserve"> </w:t>
      </w:r>
      <w:r w:rsidRPr="00F92C21">
        <w:rPr>
          <w:b/>
          <w:color w:val="17365D"/>
          <w:sz w:val="30"/>
          <w:szCs w:val="30"/>
          <w:lang w:val="en-US"/>
        </w:rPr>
        <w:t>ASSOCIATION</w:t>
      </w:r>
    </w:p>
    <w:p w:rsidR="00705ECE" w:rsidRPr="00705ECE" w:rsidRDefault="00705ECE" w:rsidP="00705ECE">
      <w:pPr>
        <w:ind w:left="483"/>
        <w:jc w:val="center"/>
        <w:rPr>
          <w:b/>
          <w:bCs/>
          <w:color w:val="17365D"/>
          <w:sz w:val="30"/>
          <w:szCs w:val="30"/>
          <w:lang w:val="en-US"/>
        </w:rPr>
      </w:pPr>
      <w:r w:rsidRPr="00705ECE">
        <w:rPr>
          <w:b/>
          <w:bCs/>
          <w:color w:val="17365D"/>
          <w:sz w:val="30"/>
          <w:szCs w:val="30"/>
          <w:lang w:val="en-US"/>
        </w:rPr>
        <w:t>_______________________________________________</w:t>
      </w:r>
    </w:p>
    <w:p w:rsidR="00705ECE" w:rsidRPr="00F92C21" w:rsidRDefault="00705ECE" w:rsidP="00705ECE">
      <w:pPr>
        <w:ind w:left="567"/>
        <w:jc w:val="center"/>
        <w:rPr>
          <w:b/>
          <w:color w:val="17365D"/>
          <w:sz w:val="20"/>
          <w:szCs w:val="20"/>
          <w:lang w:val="en-US"/>
        </w:rPr>
      </w:pPr>
      <w:r w:rsidRPr="00F92C21">
        <w:rPr>
          <w:b/>
          <w:color w:val="17365D"/>
          <w:sz w:val="20"/>
          <w:szCs w:val="20"/>
          <w:lang w:val="en-US"/>
        </w:rPr>
        <w:t xml:space="preserve">127473, Russian Federation, Moscow, </w:t>
      </w:r>
      <w:proofErr w:type="spellStart"/>
      <w:r w:rsidRPr="00F92C21">
        <w:rPr>
          <w:b/>
          <w:color w:val="17365D"/>
          <w:sz w:val="20"/>
          <w:szCs w:val="20"/>
          <w:lang w:val="en-US"/>
        </w:rPr>
        <w:t>Seleznyovskaya</w:t>
      </w:r>
      <w:proofErr w:type="spellEnd"/>
      <w:r w:rsidRPr="00F92C21">
        <w:rPr>
          <w:b/>
          <w:color w:val="17365D"/>
          <w:sz w:val="20"/>
          <w:szCs w:val="20"/>
          <w:lang w:val="en-US"/>
        </w:rPr>
        <w:t xml:space="preserve"> St. 11–A, bld.1</w:t>
      </w:r>
    </w:p>
    <w:p w:rsidR="00705ECE" w:rsidRPr="00F92C21" w:rsidRDefault="00705ECE" w:rsidP="00705ECE">
      <w:pPr>
        <w:ind w:left="567"/>
        <w:jc w:val="center"/>
        <w:rPr>
          <w:b/>
          <w:bCs/>
          <w:color w:val="17365D"/>
          <w:sz w:val="20"/>
          <w:szCs w:val="22"/>
          <w:lang w:val="it-IT"/>
        </w:rPr>
      </w:pPr>
      <w:r w:rsidRPr="00F92C21">
        <w:rPr>
          <w:b/>
          <w:bCs/>
          <w:color w:val="17365D"/>
          <w:sz w:val="20"/>
          <w:szCs w:val="22"/>
          <w:lang w:val="it-IT"/>
        </w:rPr>
        <w:t>E-mail</w:t>
      </w:r>
      <w:r w:rsidRPr="004B27B0">
        <w:rPr>
          <w:b/>
          <w:bCs/>
          <w:color w:val="17365D"/>
          <w:sz w:val="20"/>
          <w:szCs w:val="20"/>
          <w:lang w:val="it-IT"/>
        </w:rPr>
        <w:t xml:space="preserve">: </w:t>
      </w:r>
      <w:hyperlink r:id="rId8" w:history="1">
        <w:r w:rsidRPr="004B27B0">
          <w:rPr>
            <w:rStyle w:val="a3"/>
            <w:b/>
            <w:bCs/>
            <w:color w:val="17365D"/>
            <w:sz w:val="20"/>
            <w:szCs w:val="20"/>
            <w:lang w:val="it-IT"/>
          </w:rPr>
          <w:t>vkharlov55@mail.ru</w:t>
        </w:r>
      </w:hyperlink>
      <w:r w:rsidRPr="004B27B0">
        <w:rPr>
          <w:b/>
          <w:bCs/>
          <w:color w:val="17365D"/>
          <w:sz w:val="20"/>
          <w:szCs w:val="20"/>
          <w:lang w:val="it-IT"/>
        </w:rPr>
        <w:t xml:space="preserve">, </w:t>
      </w:r>
      <w:hyperlink r:id="rId9" w:history="1">
        <w:r w:rsidRPr="004B27B0">
          <w:rPr>
            <w:rStyle w:val="a3"/>
            <w:b/>
            <w:bCs/>
            <w:sz w:val="20"/>
            <w:szCs w:val="20"/>
            <w:lang w:val="it-IT"/>
          </w:rPr>
          <w:t>vkh@nsrassociation.ru</w:t>
        </w:r>
      </w:hyperlink>
      <w:r w:rsidRPr="004B27B0">
        <w:rPr>
          <w:b/>
          <w:bCs/>
          <w:color w:val="17365D"/>
          <w:sz w:val="20"/>
          <w:szCs w:val="20"/>
          <w:lang w:val="it-IT"/>
        </w:rPr>
        <w:t>,</w:t>
      </w:r>
      <w:r>
        <w:rPr>
          <w:b/>
          <w:bCs/>
          <w:color w:val="17365D"/>
          <w:sz w:val="20"/>
          <w:szCs w:val="20"/>
          <w:lang w:val="it-IT"/>
        </w:rPr>
        <w:t xml:space="preserve"> </w:t>
      </w:r>
      <w:r>
        <w:rPr>
          <w:b/>
          <w:bCs/>
          <w:color w:val="17365D"/>
          <w:sz w:val="20"/>
          <w:szCs w:val="22"/>
          <w:lang w:val="en-US"/>
        </w:rPr>
        <w:t>Tel</w:t>
      </w:r>
      <w:r w:rsidRPr="00F92C21">
        <w:rPr>
          <w:b/>
          <w:bCs/>
          <w:color w:val="17365D"/>
          <w:sz w:val="20"/>
          <w:szCs w:val="22"/>
          <w:lang w:val="it-IT"/>
        </w:rPr>
        <w:t>: +7 (926) 520-28-03</w:t>
      </w:r>
    </w:p>
    <w:p w:rsidR="00823DCE" w:rsidRPr="00705ECE" w:rsidRDefault="00823DCE" w:rsidP="00823DCE">
      <w:pPr>
        <w:rPr>
          <w:rFonts w:ascii="Calibri" w:hAnsi="Calibri"/>
          <w:lang w:val="it-IT"/>
        </w:rPr>
      </w:pPr>
    </w:p>
    <w:tbl>
      <w:tblPr>
        <w:tblW w:w="9912" w:type="dxa"/>
        <w:tblInd w:w="108" w:type="dxa"/>
        <w:tblLook w:val="04A0" w:firstRow="1" w:lastRow="0" w:firstColumn="1" w:lastColumn="0" w:noHBand="0" w:noVBand="1"/>
      </w:tblPr>
      <w:tblGrid>
        <w:gridCol w:w="3346"/>
        <w:gridCol w:w="5140"/>
        <w:gridCol w:w="1426"/>
      </w:tblGrid>
      <w:tr w:rsidR="00823DCE" w:rsidRPr="0067311E" w:rsidTr="00705ECE">
        <w:trPr>
          <w:trHeight w:val="3615"/>
        </w:trPr>
        <w:tc>
          <w:tcPr>
            <w:tcW w:w="9912" w:type="dxa"/>
            <w:gridSpan w:val="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940"/>
            </w:tblGrid>
            <w:tr w:rsidR="00823DCE" w:rsidRPr="0067311E" w:rsidTr="00823DCE">
              <w:trPr>
                <w:trHeight w:val="3615"/>
                <w:tblCellSpacing w:w="0" w:type="dxa"/>
              </w:trPr>
              <w:tc>
                <w:tcPr>
                  <w:tcW w:w="8940" w:type="dxa"/>
                  <w:tcBorders>
                    <w:top w:val="nil"/>
                    <w:left w:val="nil"/>
                    <w:bottom w:val="nil"/>
                    <w:right w:val="nil"/>
                  </w:tcBorders>
                  <w:shd w:val="clear" w:color="auto" w:fill="auto"/>
                  <w:vAlign w:val="bottom"/>
                  <w:hideMark/>
                </w:tcPr>
                <w:p w:rsidR="00705ECE" w:rsidRPr="00BE3FC2" w:rsidRDefault="00705ECE" w:rsidP="00705ECE">
                  <w:pPr>
                    <w:rPr>
                      <w:rFonts w:ascii="Calibri" w:hAnsi="Calibri"/>
                      <w:b/>
                      <w:bCs/>
                      <w:color w:val="000000"/>
                      <w:lang w:val="en-US"/>
                    </w:rPr>
                  </w:pPr>
                  <w:r>
                    <w:rPr>
                      <w:rFonts w:ascii="Calibri" w:hAnsi="Calibri"/>
                      <w:lang w:val="en-US"/>
                    </w:rPr>
                    <w:t>October</w:t>
                  </w:r>
                  <w:r w:rsidRPr="00BE3FC2">
                    <w:rPr>
                      <w:rFonts w:ascii="Calibri" w:hAnsi="Calibri"/>
                      <w:lang w:val="en-US"/>
                    </w:rPr>
                    <w:t xml:space="preserve"> 29, 2020, </w:t>
                  </w:r>
                  <w:r>
                    <w:rPr>
                      <w:rStyle w:val="js-extracted-address"/>
                      <w:rFonts w:ascii="Calibri" w:hAnsi="Calibri"/>
                      <w:lang w:val="en-US"/>
                    </w:rPr>
                    <w:t>Moscow</w:t>
                  </w:r>
                  <w:r w:rsidRPr="00BE3FC2">
                    <w:rPr>
                      <w:rStyle w:val="js-extracted-address"/>
                      <w:rFonts w:ascii="Calibri" w:hAnsi="Calibri"/>
                      <w:lang w:val="en-US"/>
                    </w:rPr>
                    <w:t xml:space="preserve">,  </w:t>
                  </w:r>
                  <w:proofErr w:type="spellStart"/>
                  <w:r>
                    <w:rPr>
                      <w:rStyle w:val="js-extracted-address"/>
                      <w:rFonts w:ascii="Calibri" w:hAnsi="Calibri"/>
                      <w:lang w:val="en-US"/>
                    </w:rPr>
                    <w:t>Gasheka</w:t>
                  </w:r>
                  <w:proofErr w:type="spellEnd"/>
                  <w:r>
                    <w:rPr>
                      <w:rStyle w:val="js-extracted-address"/>
                      <w:rFonts w:ascii="Calibri" w:hAnsi="Calibri"/>
                      <w:lang w:val="en-US"/>
                    </w:rPr>
                    <w:t xml:space="preserve"> str., 6</w:t>
                  </w:r>
                </w:p>
                <w:p w:rsidR="00705ECE" w:rsidRPr="00705ECE" w:rsidRDefault="00705ECE" w:rsidP="00705ECE">
                  <w:pPr>
                    <w:rPr>
                      <w:rFonts w:ascii="Calibri" w:hAnsi="Calibri"/>
                      <w:color w:val="000000"/>
                      <w:lang w:val="en-US"/>
                    </w:rPr>
                  </w:pPr>
                  <w:r>
                    <w:rPr>
                      <w:lang w:val="en-US"/>
                    </w:rPr>
                    <w:t>Venue</w:t>
                  </w:r>
                  <w:r w:rsidRPr="00705ECE">
                    <w:rPr>
                      <w:lang w:val="en-US"/>
                    </w:rPr>
                    <w:t xml:space="preserve">: </w:t>
                  </w:r>
                  <w:r>
                    <w:rPr>
                      <w:lang w:val="en-US"/>
                    </w:rPr>
                    <w:t>online</w:t>
                  </w:r>
                  <w:r w:rsidRPr="00705ECE">
                    <w:rPr>
                      <w:lang w:val="en-US"/>
                    </w:rPr>
                    <w:t xml:space="preserve">, </w:t>
                  </w:r>
                  <w:proofErr w:type="gramStart"/>
                  <w:r w:rsidRPr="00BE3FC2">
                    <w:rPr>
                      <w:lang w:val="en-US"/>
                    </w:rPr>
                    <w:t>ZOOM</w:t>
                  </w:r>
                  <w:proofErr w:type="gramEnd"/>
                  <w:r w:rsidRPr="00705ECE">
                    <w:rPr>
                      <w:lang w:val="en-US"/>
                    </w:rPr>
                    <w:t xml:space="preserve"> </w:t>
                  </w:r>
                  <w:r>
                    <w:rPr>
                      <w:lang w:val="en-US"/>
                    </w:rPr>
                    <w:t>platform</w:t>
                  </w:r>
                  <w:r w:rsidRPr="00705ECE">
                    <w:rPr>
                      <w:lang w:val="en-US"/>
                    </w:rPr>
                    <w:t>.</w:t>
                  </w:r>
                </w:p>
                <w:p w:rsidR="00705ECE" w:rsidRPr="00BE3FC2" w:rsidRDefault="00705ECE" w:rsidP="00705ECE">
                  <w:pPr>
                    <w:rPr>
                      <w:rFonts w:ascii="Calibri" w:hAnsi="Calibri"/>
                      <w:b/>
                      <w:bCs/>
                      <w:color w:val="000000"/>
                      <w:lang w:val="en-US"/>
                    </w:rPr>
                  </w:pPr>
                  <w:r>
                    <w:rPr>
                      <w:rFonts w:ascii="Calibri" w:hAnsi="Calibri"/>
                      <w:color w:val="000000"/>
                      <w:lang w:val="en-US"/>
                    </w:rPr>
                    <w:t>Conference</w:t>
                  </w:r>
                  <w:r w:rsidRPr="00BE3FC2">
                    <w:rPr>
                      <w:rFonts w:ascii="Calibri" w:hAnsi="Calibri"/>
                      <w:color w:val="000000"/>
                      <w:lang w:val="en-US"/>
                    </w:rPr>
                    <w:t xml:space="preserve"> </w:t>
                  </w:r>
                  <w:r>
                    <w:rPr>
                      <w:rFonts w:ascii="Calibri" w:hAnsi="Calibri"/>
                      <w:color w:val="000000"/>
                      <w:lang w:val="en-US"/>
                    </w:rPr>
                    <w:t>theme</w:t>
                  </w:r>
                  <w:r w:rsidRPr="00BE3FC2">
                    <w:rPr>
                      <w:rFonts w:ascii="Calibri" w:hAnsi="Calibri"/>
                      <w:color w:val="000000"/>
                      <w:lang w:val="en-US"/>
                    </w:rPr>
                    <w:t>:</w:t>
                  </w:r>
                  <w:r w:rsidRPr="00BE3FC2">
                    <w:rPr>
                      <w:rFonts w:ascii="Calibri" w:hAnsi="Calibri"/>
                      <w:color w:val="000000"/>
                      <w:lang w:val="en-US"/>
                    </w:rPr>
                    <w:br/>
                    <w:t>"</w:t>
                  </w:r>
                  <w:r>
                    <w:rPr>
                      <w:b/>
                      <w:lang w:val="en-US"/>
                    </w:rPr>
                    <w:t>The</w:t>
                  </w:r>
                  <w:r w:rsidRPr="00BE3FC2">
                    <w:rPr>
                      <w:b/>
                      <w:lang w:val="en-US"/>
                    </w:rPr>
                    <w:t xml:space="preserve"> </w:t>
                  </w:r>
                  <w:r>
                    <w:rPr>
                      <w:b/>
                      <w:lang w:val="en-US"/>
                    </w:rPr>
                    <w:t>NSR</w:t>
                  </w:r>
                  <w:r w:rsidRPr="00BE3FC2">
                    <w:rPr>
                      <w:b/>
                      <w:lang w:val="en-US"/>
                    </w:rPr>
                    <w:t xml:space="preserve"> </w:t>
                  </w:r>
                  <w:r>
                    <w:rPr>
                      <w:b/>
                      <w:lang w:val="en-US"/>
                    </w:rPr>
                    <w:t>and</w:t>
                  </w:r>
                  <w:r w:rsidRPr="00BE3FC2">
                    <w:rPr>
                      <w:b/>
                      <w:lang w:val="en-US"/>
                    </w:rPr>
                    <w:t xml:space="preserve"> </w:t>
                  </w:r>
                  <w:r>
                    <w:rPr>
                      <w:b/>
                      <w:lang w:val="en-US"/>
                    </w:rPr>
                    <w:t>the</w:t>
                  </w:r>
                  <w:r w:rsidRPr="00BE3FC2">
                    <w:rPr>
                      <w:b/>
                      <w:lang w:val="en-US"/>
                    </w:rPr>
                    <w:t xml:space="preserve"> </w:t>
                  </w:r>
                  <w:r>
                    <w:rPr>
                      <w:b/>
                      <w:lang w:val="en-US"/>
                    </w:rPr>
                    <w:t>Basic</w:t>
                  </w:r>
                  <w:r w:rsidRPr="00BE3FC2">
                    <w:rPr>
                      <w:b/>
                      <w:lang w:val="en-US"/>
                    </w:rPr>
                    <w:t xml:space="preserve"> </w:t>
                  </w:r>
                  <w:r>
                    <w:rPr>
                      <w:b/>
                      <w:lang w:val="en-US"/>
                    </w:rPr>
                    <w:t>Principles</w:t>
                  </w:r>
                  <w:r w:rsidRPr="00BE3FC2">
                    <w:rPr>
                      <w:b/>
                      <w:lang w:val="en-US"/>
                    </w:rPr>
                    <w:t xml:space="preserve"> </w:t>
                  </w:r>
                  <w:r>
                    <w:rPr>
                      <w:b/>
                      <w:lang w:val="en-US"/>
                    </w:rPr>
                    <w:t>of</w:t>
                  </w:r>
                  <w:r w:rsidRPr="00BE3FC2">
                    <w:rPr>
                      <w:b/>
                      <w:lang w:val="en-US"/>
                    </w:rPr>
                    <w:t xml:space="preserve"> </w:t>
                  </w:r>
                  <w:r>
                    <w:rPr>
                      <w:b/>
                      <w:lang w:val="en-US"/>
                    </w:rPr>
                    <w:t>the</w:t>
                  </w:r>
                  <w:r w:rsidRPr="00BE3FC2">
                    <w:rPr>
                      <w:b/>
                      <w:lang w:val="en-US"/>
                    </w:rPr>
                    <w:t xml:space="preserve"> </w:t>
                  </w:r>
                  <w:r>
                    <w:rPr>
                      <w:b/>
                      <w:lang w:val="en-US"/>
                    </w:rPr>
                    <w:t>Russian</w:t>
                  </w:r>
                  <w:r w:rsidRPr="00BE3FC2">
                    <w:rPr>
                      <w:b/>
                      <w:lang w:val="en-US"/>
                    </w:rPr>
                    <w:t xml:space="preserve"> </w:t>
                  </w:r>
                  <w:r>
                    <w:rPr>
                      <w:b/>
                      <w:lang w:val="en-US"/>
                    </w:rPr>
                    <w:t>Federation</w:t>
                  </w:r>
                  <w:r w:rsidRPr="00BE3FC2">
                    <w:rPr>
                      <w:b/>
                      <w:lang w:val="en-US"/>
                    </w:rPr>
                    <w:t>’</w:t>
                  </w:r>
                  <w:r>
                    <w:rPr>
                      <w:b/>
                      <w:lang w:val="en-US"/>
                    </w:rPr>
                    <w:t>s</w:t>
                  </w:r>
                  <w:r w:rsidRPr="00BE3FC2">
                    <w:rPr>
                      <w:b/>
                      <w:lang w:val="en-US"/>
                    </w:rPr>
                    <w:t xml:space="preserve"> </w:t>
                  </w:r>
                  <w:r>
                    <w:rPr>
                      <w:b/>
                      <w:lang w:val="en-US"/>
                    </w:rPr>
                    <w:t>State</w:t>
                  </w:r>
                  <w:r w:rsidRPr="00BE3FC2">
                    <w:rPr>
                      <w:b/>
                      <w:lang w:val="en-US"/>
                    </w:rPr>
                    <w:t xml:space="preserve"> </w:t>
                  </w:r>
                  <w:r>
                    <w:rPr>
                      <w:b/>
                      <w:lang w:val="en-US"/>
                    </w:rPr>
                    <w:t>Policy</w:t>
                  </w:r>
                  <w:r w:rsidRPr="00BE3FC2">
                    <w:rPr>
                      <w:b/>
                      <w:lang w:val="en-US"/>
                    </w:rPr>
                    <w:t xml:space="preserve"> </w:t>
                  </w:r>
                  <w:r>
                    <w:rPr>
                      <w:b/>
                      <w:lang w:val="en-US"/>
                    </w:rPr>
                    <w:t>towards</w:t>
                  </w:r>
                  <w:r w:rsidRPr="00BE3FC2">
                    <w:rPr>
                      <w:b/>
                      <w:lang w:val="en-US"/>
                    </w:rPr>
                    <w:t xml:space="preserve"> </w:t>
                  </w:r>
                  <w:r>
                    <w:rPr>
                      <w:b/>
                      <w:lang w:val="en-US"/>
                    </w:rPr>
                    <w:t>Shipbuilding</w:t>
                  </w:r>
                  <w:r w:rsidRPr="00BE3FC2">
                    <w:rPr>
                      <w:b/>
                      <w:lang w:val="en-US"/>
                    </w:rPr>
                    <w:t xml:space="preserve">, </w:t>
                  </w:r>
                  <w:r>
                    <w:rPr>
                      <w:b/>
                      <w:lang w:val="en-US"/>
                    </w:rPr>
                    <w:t>Energy</w:t>
                  </w:r>
                  <w:r w:rsidRPr="00BE3FC2">
                    <w:rPr>
                      <w:b/>
                      <w:lang w:val="en-US"/>
                    </w:rPr>
                    <w:t xml:space="preserve">, </w:t>
                  </w:r>
                  <w:r>
                    <w:rPr>
                      <w:b/>
                      <w:lang w:val="en-US"/>
                    </w:rPr>
                    <w:t>Digitalization and the International Cooperation</w:t>
                  </w:r>
                  <w:r w:rsidRPr="00BE3FC2">
                    <w:rPr>
                      <w:rFonts w:ascii="Calibri" w:hAnsi="Calibri"/>
                      <w:b/>
                      <w:bCs/>
                      <w:color w:val="000000"/>
                      <w:lang w:val="en-US"/>
                    </w:rPr>
                    <w:t xml:space="preserve"> ".</w:t>
                  </w:r>
                </w:p>
                <w:p w:rsidR="00705ECE" w:rsidRPr="00BE3FC2" w:rsidRDefault="00705ECE" w:rsidP="00705ECE">
                  <w:pPr>
                    <w:rPr>
                      <w:rFonts w:ascii="Calibri" w:hAnsi="Calibri"/>
                      <w:b/>
                      <w:bCs/>
                      <w:color w:val="000000"/>
                      <w:lang w:val="en-US"/>
                    </w:rPr>
                  </w:pPr>
                </w:p>
                <w:p w:rsidR="00705ECE" w:rsidRPr="0036707B" w:rsidRDefault="00705ECE" w:rsidP="00705ECE">
                  <w:pPr>
                    <w:rPr>
                      <w:rFonts w:ascii="Calibri" w:hAnsi="Calibri"/>
                      <w:lang w:val="en-US"/>
                    </w:rPr>
                  </w:pPr>
                  <w:proofErr w:type="spellStart"/>
                  <w:r>
                    <w:rPr>
                      <w:rFonts w:ascii="Calibri" w:hAnsi="Calibri"/>
                      <w:lang w:val="en-US"/>
                    </w:rPr>
                    <w:t>Programme</w:t>
                  </w:r>
                  <w:proofErr w:type="spellEnd"/>
                  <w:r>
                    <w:rPr>
                      <w:rFonts w:ascii="Calibri" w:hAnsi="Calibri"/>
                      <w:lang w:val="en-US"/>
                    </w:rPr>
                    <w:t xml:space="preserve"> of the Plenary Meeting</w:t>
                  </w:r>
                  <w:r w:rsidRPr="0036707B">
                    <w:rPr>
                      <w:rFonts w:ascii="Calibri" w:hAnsi="Calibri"/>
                      <w:lang w:val="en-US"/>
                    </w:rPr>
                    <w:t>:</w:t>
                  </w:r>
                </w:p>
                <w:p w:rsidR="00823DCE" w:rsidRPr="00705ECE" w:rsidRDefault="00823DCE" w:rsidP="008A6142">
                  <w:pPr>
                    <w:rPr>
                      <w:rFonts w:ascii="Calibri" w:hAnsi="Calibri"/>
                      <w:color w:val="000000"/>
                      <w:lang w:val="en-US"/>
                    </w:rPr>
                  </w:pPr>
                </w:p>
              </w:tc>
            </w:tr>
          </w:tbl>
          <w:p w:rsidR="00823DCE" w:rsidRPr="00705ECE" w:rsidRDefault="00823DCE" w:rsidP="008A6142">
            <w:pPr>
              <w:rPr>
                <w:rFonts w:ascii="Calibri" w:hAnsi="Calibri"/>
                <w:color w:val="000000"/>
                <w:lang w:val="en-US"/>
              </w:rPr>
            </w:pPr>
          </w:p>
        </w:tc>
      </w:tr>
      <w:tr w:rsidR="00823DCE" w:rsidRPr="0036707B" w:rsidTr="00705ECE">
        <w:trPr>
          <w:trHeight w:val="270"/>
        </w:trPr>
        <w:tc>
          <w:tcPr>
            <w:tcW w:w="3346"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823DCE" w:rsidRPr="00705ECE" w:rsidRDefault="00705ECE" w:rsidP="008A6142">
            <w:pPr>
              <w:rPr>
                <w:rFonts w:ascii="Calibri" w:hAnsi="Calibri"/>
                <w:b/>
                <w:bCs/>
                <w:color w:val="FFFFFF"/>
                <w:lang w:val="en-US"/>
              </w:rPr>
            </w:pPr>
            <w:r>
              <w:rPr>
                <w:rFonts w:ascii="Calibri" w:hAnsi="Calibri"/>
                <w:b/>
                <w:bCs/>
                <w:color w:val="FFFFFF"/>
                <w:lang w:val="en-US"/>
              </w:rPr>
              <w:t>Topic</w:t>
            </w:r>
          </w:p>
        </w:tc>
        <w:tc>
          <w:tcPr>
            <w:tcW w:w="5140"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823DCE" w:rsidRPr="00705ECE" w:rsidRDefault="00705ECE" w:rsidP="008A6142">
            <w:pPr>
              <w:rPr>
                <w:rFonts w:ascii="Calibri" w:hAnsi="Calibri"/>
                <w:b/>
                <w:bCs/>
                <w:color w:val="FFFFFF"/>
                <w:lang w:val="en-US"/>
              </w:rPr>
            </w:pPr>
            <w:r>
              <w:rPr>
                <w:rFonts w:ascii="Calibri" w:hAnsi="Calibri"/>
                <w:b/>
                <w:bCs/>
                <w:color w:val="FFFFFF"/>
                <w:lang w:val="en-US"/>
              </w:rPr>
              <w:t>Speaker</w:t>
            </w:r>
          </w:p>
        </w:tc>
        <w:tc>
          <w:tcPr>
            <w:tcW w:w="1426"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823DCE" w:rsidRPr="00705ECE" w:rsidRDefault="00705ECE" w:rsidP="008A6142">
            <w:pPr>
              <w:rPr>
                <w:rFonts w:ascii="Calibri" w:hAnsi="Calibri"/>
                <w:b/>
                <w:bCs/>
                <w:color w:val="FFFFFF"/>
                <w:lang w:val="en-US"/>
              </w:rPr>
            </w:pPr>
            <w:r>
              <w:rPr>
                <w:rFonts w:ascii="Calibri" w:hAnsi="Calibri"/>
                <w:b/>
                <w:bCs/>
                <w:color w:val="FFFFFF"/>
                <w:lang w:val="en-US"/>
              </w:rPr>
              <w:t>Time</w:t>
            </w:r>
          </w:p>
        </w:tc>
      </w:tr>
      <w:tr w:rsidR="00823DCE" w:rsidRPr="0036707B" w:rsidTr="00705ECE">
        <w:trPr>
          <w:trHeight w:val="300"/>
        </w:trPr>
        <w:tc>
          <w:tcPr>
            <w:tcW w:w="3346" w:type="dxa"/>
            <w:tcBorders>
              <w:top w:val="single" w:sz="8" w:space="0" w:color="000000"/>
              <w:left w:val="single" w:sz="4" w:space="0" w:color="000000"/>
              <w:bottom w:val="single" w:sz="4" w:space="0" w:color="000000"/>
              <w:right w:val="single" w:sz="4" w:space="0" w:color="000000"/>
            </w:tcBorders>
            <w:shd w:val="clear" w:color="D9D9D9" w:fill="D9D9D9"/>
            <w:vAlign w:val="bottom"/>
            <w:hideMark/>
          </w:tcPr>
          <w:p w:rsidR="00823DCE" w:rsidRPr="00870DB5" w:rsidRDefault="00823DCE" w:rsidP="008A6142">
            <w:pPr>
              <w:rPr>
                <w:rFonts w:ascii="Calibri" w:hAnsi="Calibri"/>
                <w:color w:val="000000"/>
              </w:rPr>
            </w:pPr>
            <w:r w:rsidRPr="00870DB5">
              <w:rPr>
                <w:rFonts w:ascii="Calibri" w:hAnsi="Calibri"/>
                <w:color w:val="000000"/>
              </w:rPr>
              <w:t>Регистрация участников.</w:t>
            </w:r>
          </w:p>
        </w:tc>
        <w:tc>
          <w:tcPr>
            <w:tcW w:w="5140" w:type="dxa"/>
            <w:tcBorders>
              <w:top w:val="single" w:sz="8" w:space="0" w:color="000000"/>
              <w:left w:val="single" w:sz="4" w:space="0" w:color="000000"/>
              <w:bottom w:val="single" w:sz="4" w:space="0" w:color="000000"/>
              <w:right w:val="single" w:sz="4" w:space="0" w:color="000000"/>
            </w:tcBorders>
            <w:shd w:val="clear" w:color="D9D9D9" w:fill="D9D9D9"/>
            <w:vAlign w:val="bottom"/>
            <w:hideMark/>
          </w:tcPr>
          <w:p w:rsidR="00823DCE" w:rsidRPr="00870DB5" w:rsidRDefault="00823DCE" w:rsidP="008A6142">
            <w:pPr>
              <w:rPr>
                <w:rFonts w:ascii="Calibri" w:hAnsi="Calibri"/>
                <w:color w:val="000000"/>
              </w:rPr>
            </w:pPr>
          </w:p>
        </w:tc>
        <w:tc>
          <w:tcPr>
            <w:tcW w:w="1426" w:type="dxa"/>
            <w:tcBorders>
              <w:top w:val="single" w:sz="8" w:space="0" w:color="000000"/>
              <w:left w:val="single" w:sz="4" w:space="0" w:color="000000"/>
              <w:bottom w:val="single" w:sz="4" w:space="0" w:color="000000"/>
              <w:right w:val="single" w:sz="4" w:space="0" w:color="000000"/>
            </w:tcBorders>
            <w:shd w:val="clear" w:color="D9D9D9" w:fill="D9D9D9"/>
            <w:vAlign w:val="bottom"/>
            <w:hideMark/>
          </w:tcPr>
          <w:p w:rsidR="00823DCE" w:rsidRPr="00870DB5" w:rsidRDefault="00823DCE" w:rsidP="008A6142">
            <w:pPr>
              <w:rPr>
                <w:rFonts w:ascii="Calibri" w:hAnsi="Calibri"/>
                <w:color w:val="000000"/>
              </w:rPr>
            </w:pPr>
            <w:r w:rsidRPr="00870DB5">
              <w:rPr>
                <w:rFonts w:ascii="Calibri" w:hAnsi="Calibri"/>
                <w:color w:val="000000"/>
              </w:rPr>
              <w:t>09.30-10.00</w:t>
            </w:r>
          </w:p>
        </w:tc>
      </w:tr>
      <w:tr w:rsidR="00705ECE" w:rsidRPr="0036707B" w:rsidTr="00705ECE">
        <w:trPr>
          <w:trHeight w:val="2437"/>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3E5474">
            <w:pPr>
              <w:rPr>
                <w:rFonts w:ascii="Calibri" w:hAnsi="Calibri"/>
                <w:color w:val="000000"/>
              </w:rPr>
            </w:pPr>
            <w:r>
              <w:rPr>
                <w:rFonts w:ascii="Calibri" w:hAnsi="Calibri"/>
                <w:color w:val="000000"/>
                <w:lang w:val="en-US"/>
              </w:rPr>
              <w:t>Opening remarks</w:t>
            </w:r>
            <w:r w:rsidRPr="009A5F97">
              <w:rPr>
                <w:rFonts w:ascii="Calibri" w:hAnsi="Calibri"/>
                <w:color w:val="000000"/>
              </w:rPr>
              <w:t>.</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705ECE" w:rsidRDefault="00705ECE" w:rsidP="003E5474">
            <w:pPr>
              <w:rPr>
                <w:rFonts w:ascii="Calibri" w:hAnsi="Calibri"/>
                <w:color w:val="000000"/>
                <w:lang w:val="en-US"/>
              </w:rPr>
            </w:pPr>
            <w:proofErr w:type="spellStart"/>
            <w:r>
              <w:rPr>
                <w:rFonts w:ascii="Calibri" w:hAnsi="Calibri"/>
                <w:color w:val="000000"/>
                <w:lang w:val="en-US"/>
              </w:rPr>
              <w:t>Artur</w:t>
            </w:r>
            <w:proofErr w:type="spellEnd"/>
            <w:r w:rsidRPr="00705ECE">
              <w:rPr>
                <w:rFonts w:ascii="Calibri" w:hAnsi="Calibri"/>
                <w:color w:val="000000"/>
                <w:lang w:val="en-US"/>
              </w:rPr>
              <w:t xml:space="preserve"> </w:t>
            </w:r>
            <w:r>
              <w:rPr>
                <w:rFonts w:ascii="Calibri" w:hAnsi="Calibri"/>
                <w:color w:val="000000"/>
                <w:lang w:val="en-US"/>
              </w:rPr>
              <w:t>CHILINGAROV</w:t>
            </w:r>
            <w:r w:rsidRPr="00705ECE">
              <w:rPr>
                <w:rFonts w:ascii="Calibri" w:hAnsi="Calibri"/>
                <w:color w:val="000000"/>
                <w:lang w:val="en-US"/>
              </w:rPr>
              <w:t xml:space="preserve"> - </w:t>
            </w:r>
          </w:p>
          <w:p w:rsidR="00705ECE" w:rsidRPr="00DE1EEB" w:rsidRDefault="00705ECE" w:rsidP="003E5474">
            <w:pPr>
              <w:rPr>
                <w:rFonts w:ascii="Calibri" w:hAnsi="Calibri"/>
                <w:color w:val="000000"/>
                <w:lang w:val="en-US"/>
              </w:rPr>
            </w:pPr>
            <w:r>
              <w:rPr>
                <w:rFonts w:ascii="Calibri" w:hAnsi="Calibri"/>
                <w:color w:val="000000"/>
                <w:lang w:val="en-US"/>
              </w:rPr>
              <w:t>President</w:t>
            </w:r>
            <w:r w:rsidRPr="00DE1EEB">
              <w:rPr>
                <w:rFonts w:ascii="Calibri" w:hAnsi="Calibri"/>
                <w:color w:val="000000"/>
                <w:lang w:val="en-US"/>
              </w:rPr>
              <w:t xml:space="preserve">, </w:t>
            </w:r>
            <w:r>
              <w:rPr>
                <w:rFonts w:ascii="Calibri" w:hAnsi="Calibri"/>
                <w:color w:val="000000"/>
                <w:lang w:val="en-US"/>
              </w:rPr>
              <w:t>NSR</w:t>
            </w:r>
            <w:r w:rsidRPr="00DE1EEB">
              <w:rPr>
                <w:rFonts w:ascii="Calibri" w:hAnsi="Calibri"/>
                <w:color w:val="000000"/>
                <w:lang w:val="en-US"/>
              </w:rPr>
              <w:t xml:space="preserve"> </w:t>
            </w:r>
            <w:r>
              <w:rPr>
                <w:rFonts w:ascii="Calibri" w:hAnsi="Calibri"/>
                <w:color w:val="000000"/>
                <w:lang w:val="en-US"/>
              </w:rPr>
              <w:t>Association</w:t>
            </w:r>
            <w:r w:rsidRPr="00DE1EEB">
              <w:rPr>
                <w:rFonts w:ascii="Calibri" w:hAnsi="Calibri"/>
                <w:color w:val="000000"/>
                <w:lang w:val="en-US"/>
              </w:rPr>
              <w:t xml:space="preserve">; </w:t>
            </w:r>
            <w:r>
              <w:rPr>
                <w:rFonts w:ascii="Calibri" w:hAnsi="Calibri"/>
                <w:color w:val="000000"/>
                <w:lang w:val="en-US"/>
              </w:rPr>
              <w:t>Russian</w:t>
            </w:r>
            <w:r w:rsidRPr="00DE1EEB">
              <w:rPr>
                <w:rFonts w:ascii="Calibri" w:hAnsi="Calibri"/>
                <w:color w:val="000000"/>
                <w:lang w:val="en-US"/>
              </w:rPr>
              <w:t xml:space="preserve"> </w:t>
            </w:r>
            <w:r>
              <w:rPr>
                <w:rFonts w:ascii="Calibri" w:hAnsi="Calibri"/>
                <w:color w:val="000000"/>
                <w:lang w:val="en-US"/>
              </w:rPr>
              <w:t>Special</w:t>
            </w:r>
            <w:r w:rsidRPr="00DE1EEB">
              <w:rPr>
                <w:rFonts w:ascii="Calibri" w:hAnsi="Calibri"/>
                <w:color w:val="000000"/>
                <w:lang w:val="en-US"/>
              </w:rPr>
              <w:t xml:space="preserve"> </w:t>
            </w:r>
            <w:r>
              <w:rPr>
                <w:rFonts w:ascii="Calibri" w:hAnsi="Calibri"/>
                <w:color w:val="000000"/>
                <w:lang w:val="en-US"/>
              </w:rPr>
              <w:t>Presidential</w:t>
            </w:r>
            <w:r w:rsidRPr="00DE1EEB">
              <w:rPr>
                <w:rFonts w:ascii="Calibri" w:hAnsi="Calibri"/>
                <w:color w:val="000000"/>
                <w:lang w:val="en-US"/>
              </w:rPr>
              <w:t xml:space="preserve"> </w:t>
            </w:r>
            <w:r>
              <w:rPr>
                <w:rFonts w:ascii="Calibri" w:hAnsi="Calibri"/>
                <w:color w:val="000000"/>
                <w:lang w:val="en-US"/>
              </w:rPr>
              <w:t>Envoy</w:t>
            </w:r>
            <w:r w:rsidRPr="00DE1EEB">
              <w:rPr>
                <w:rFonts w:ascii="Calibri" w:hAnsi="Calibri"/>
                <w:color w:val="000000"/>
                <w:lang w:val="en-US"/>
              </w:rPr>
              <w:t xml:space="preserve"> </w:t>
            </w:r>
            <w:r>
              <w:rPr>
                <w:rFonts w:ascii="Calibri" w:hAnsi="Calibri"/>
                <w:color w:val="000000"/>
                <w:lang w:val="en-US"/>
              </w:rPr>
              <w:t>for</w:t>
            </w:r>
            <w:r w:rsidRPr="00DE1EEB">
              <w:rPr>
                <w:rFonts w:ascii="Calibri" w:hAnsi="Calibri"/>
                <w:color w:val="000000"/>
                <w:lang w:val="en-US"/>
              </w:rPr>
              <w:t xml:space="preserve"> </w:t>
            </w:r>
            <w:r>
              <w:rPr>
                <w:rFonts w:ascii="Calibri" w:hAnsi="Calibri"/>
                <w:color w:val="000000"/>
                <w:lang w:val="en-US"/>
              </w:rPr>
              <w:t>Cooperation</w:t>
            </w:r>
            <w:r w:rsidRPr="00DE1EEB">
              <w:rPr>
                <w:rFonts w:ascii="Calibri" w:hAnsi="Calibri"/>
                <w:color w:val="000000"/>
                <w:lang w:val="en-US"/>
              </w:rPr>
              <w:t xml:space="preserve"> </w:t>
            </w:r>
            <w:r>
              <w:rPr>
                <w:rFonts w:ascii="Calibri" w:hAnsi="Calibri"/>
                <w:color w:val="000000"/>
                <w:lang w:val="en-US"/>
              </w:rPr>
              <w:t>in</w:t>
            </w:r>
            <w:r w:rsidRPr="00DE1EEB">
              <w:rPr>
                <w:rFonts w:ascii="Calibri" w:hAnsi="Calibri"/>
                <w:color w:val="000000"/>
                <w:lang w:val="en-US"/>
              </w:rPr>
              <w:t xml:space="preserve"> </w:t>
            </w:r>
            <w:r>
              <w:rPr>
                <w:rFonts w:ascii="Calibri" w:hAnsi="Calibri"/>
                <w:color w:val="000000"/>
                <w:lang w:val="en-US"/>
              </w:rPr>
              <w:t>the</w:t>
            </w:r>
            <w:r w:rsidRPr="00DE1EEB">
              <w:rPr>
                <w:rFonts w:ascii="Calibri" w:hAnsi="Calibri"/>
                <w:color w:val="000000"/>
                <w:lang w:val="en-US"/>
              </w:rPr>
              <w:t xml:space="preserve"> </w:t>
            </w:r>
            <w:r>
              <w:rPr>
                <w:rFonts w:ascii="Calibri" w:hAnsi="Calibri"/>
                <w:color w:val="000000"/>
                <w:lang w:val="en-US"/>
              </w:rPr>
              <w:t>Arctic</w:t>
            </w:r>
            <w:r w:rsidRPr="00DE1EEB">
              <w:rPr>
                <w:rFonts w:ascii="Calibri" w:hAnsi="Calibri"/>
                <w:color w:val="000000"/>
                <w:lang w:val="en-US"/>
              </w:rPr>
              <w:t xml:space="preserve"> </w:t>
            </w:r>
            <w:r>
              <w:rPr>
                <w:rFonts w:ascii="Calibri" w:hAnsi="Calibri"/>
                <w:color w:val="000000"/>
                <w:lang w:val="en-US"/>
              </w:rPr>
              <w:t>and</w:t>
            </w:r>
            <w:r w:rsidRPr="00DE1EEB">
              <w:rPr>
                <w:rFonts w:ascii="Calibri" w:hAnsi="Calibri"/>
                <w:color w:val="000000"/>
                <w:lang w:val="en-US"/>
              </w:rPr>
              <w:t xml:space="preserve"> </w:t>
            </w:r>
            <w:r>
              <w:rPr>
                <w:rFonts w:ascii="Calibri" w:hAnsi="Calibri"/>
                <w:color w:val="000000"/>
                <w:lang w:val="en-US"/>
              </w:rPr>
              <w:t>the</w:t>
            </w:r>
            <w:r w:rsidRPr="00DE1EEB">
              <w:rPr>
                <w:rFonts w:ascii="Calibri" w:hAnsi="Calibri"/>
                <w:color w:val="000000"/>
                <w:lang w:val="en-US"/>
              </w:rPr>
              <w:t xml:space="preserve"> </w:t>
            </w:r>
            <w:r>
              <w:rPr>
                <w:rFonts w:ascii="Calibri" w:hAnsi="Calibri"/>
                <w:color w:val="000000"/>
                <w:lang w:val="en-US"/>
              </w:rPr>
              <w:t>Antarctic.</w:t>
            </w:r>
          </w:p>
          <w:p w:rsidR="00705ECE" w:rsidRPr="00DE1EEB" w:rsidRDefault="00705ECE" w:rsidP="003E5474">
            <w:pPr>
              <w:rPr>
                <w:rFonts w:ascii="Calibri" w:hAnsi="Calibri"/>
                <w:color w:val="000000"/>
                <w:lang w:val="en-US"/>
              </w:rPr>
            </w:pPr>
            <w:r w:rsidRPr="00DE1EEB">
              <w:rPr>
                <w:rFonts w:ascii="Calibri" w:hAnsi="Calibri"/>
                <w:color w:val="000000"/>
                <w:lang w:val="en-US"/>
              </w:rPr>
              <w:br/>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0004B8">
            <w:pPr>
              <w:rPr>
                <w:rFonts w:ascii="Calibri" w:hAnsi="Calibri"/>
                <w:color w:val="000000"/>
              </w:rPr>
            </w:pPr>
            <w:r w:rsidRPr="009A5F97">
              <w:rPr>
                <w:rFonts w:ascii="Calibri" w:hAnsi="Calibri"/>
                <w:color w:val="000000"/>
              </w:rPr>
              <w:t>10.00-10.05</w:t>
            </w:r>
          </w:p>
        </w:tc>
      </w:tr>
      <w:tr w:rsidR="00081259" w:rsidRPr="0067311E" w:rsidTr="00705ECE">
        <w:trPr>
          <w:trHeight w:val="320"/>
        </w:trPr>
        <w:tc>
          <w:tcPr>
            <w:tcW w:w="9912" w:type="dxa"/>
            <w:gridSpan w:val="3"/>
            <w:tcBorders>
              <w:top w:val="single" w:sz="4" w:space="0" w:color="000000"/>
              <w:left w:val="single" w:sz="4" w:space="0" w:color="000000"/>
              <w:bottom w:val="single" w:sz="4" w:space="0" w:color="000000"/>
              <w:right w:val="single" w:sz="4" w:space="0" w:color="000000"/>
            </w:tcBorders>
            <w:shd w:val="clear" w:color="D9D9D9" w:fill="D9D9D9"/>
          </w:tcPr>
          <w:p w:rsidR="00081259" w:rsidRPr="00705ECE" w:rsidRDefault="00705ECE" w:rsidP="00791748">
            <w:pPr>
              <w:rPr>
                <w:rFonts w:ascii="Calibri" w:hAnsi="Calibri"/>
                <w:lang w:val="en-US"/>
              </w:rPr>
            </w:pPr>
            <w:r>
              <w:rPr>
                <w:rFonts w:ascii="Calibri" w:hAnsi="Calibri"/>
                <w:lang w:val="en-US"/>
              </w:rPr>
              <w:t>Moderator</w:t>
            </w:r>
            <w:r w:rsidRPr="00DE1EEB">
              <w:rPr>
                <w:rFonts w:ascii="Calibri" w:hAnsi="Calibri"/>
                <w:lang w:val="en-US"/>
              </w:rPr>
              <w:t xml:space="preserve">: </w:t>
            </w:r>
            <w:r>
              <w:rPr>
                <w:rFonts w:ascii="Calibri" w:hAnsi="Calibri"/>
                <w:lang w:val="en-US"/>
              </w:rPr>
              <w:t>Vladimir</w:t>
            </w:r>
            <w:r w:rsidRPr="00DE1EEB">
              <w:rPr>
                <w:rFonts w:ascii="Calibri" w:hAnsi="Calibri"/>
                <w:lang w:val="en-US"/>
              </w:rPr>
              <w:t xml:space="preserve"> </w:t>
            </w:r>
            <w:r>
              <w:rPr>
                <w:rFonts w:ascii="Calibri" w:hAnsi="Calibri"/>
                <w:lang w:val="en-US"/>
              </w:rPr>
              <w:t>KHARLOV</w:t>
            </w:r>
            <w:r w:rsidRPr="00DE1EEB">
              <w:rPr>
                <w:rFonts w:ascii="Calibri" w:hAnsi="Calibri"/>
                <w:lang w:val="en-US"/>
              </w:rPr>
              <w:t xml:space="preserve">, </w:t>
            </w:r>
            <w:r>
              <w:rPr>
                <w:rFonts w:ascii="Calibri" w:hAnsi="Calibri"/>
                <w:lang w:val="en-US"/>
              </w:rPr>
              <w:t>Vice-President of the NSR Association</w:t>
            </w:r>
            <w:r w:rsidRPr="00DE1EEB">
              <w:rPr>
                <w:rFonts w:ascii="Calibri" w:hAnsi="Calibri"/>
                <w:lang w:val="en-US"/>
              </w:rPr>
              <w:t>.</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705ECE" w:rsidRDefault="00705ECE" w:rsidP="003E5474">
            <w:pPr>
              <w:rPr>
                <w:rFonts w:ascii="Calibri" w:hAnsi="Calibri"/>
                <w:lang w:val="en-US"/>
              </w:rPr>
            </w:pPr>
            <w:r w:rsidRPr="00705ECE">
              <w:rPr>
                <w:rFonts w:ascii="Calibri" w:hAnsi="Calibri"/>
                <w:lang w:val="en-US"/>
              </w:rPr>
              <w:t>Welcome remarks.  The Russian Federation’s role in the Arctic Council during its chairmanship in 2021-2023</w:t>
            </w:r>
          </w:p>
          <w:p w:rsidR="00705ECE" w:rsidRPr="00705ECE" w:rsidRDefault="00705ECE" w:rsidP="003E5474">
            <w:pPr>
              <w:rPr>
                <w:rFonts w:ascii="Calibri" w:hAnsi="Calibri"/>
                <w:lang w:val="en-US"/>
              </w:rPr>
            </w:pPr>
          </w:p>
        </w:tc>
        <w:tc>
          <w:tcPr>
            <w:tcW w:w="5140"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705ECE" w:rsidRDefault="00705ECE" w:rsidP="003E5474">
            <w:pPr>
              <w:rPr>
                <w:rFonts w:ascii="Calibri" w:hAnsi="Calibri"/>
                <w:lang w:val="en-US"/>
              </w:rPr>
            </w:pPr>
            <w:r w:rsidRPr="00705ECE">
              <w:rPr>
                <w:rFonts w:ascii="Calibri" w:hAnsi="Calibri"/>
                <w:lang w:val="en-US"/>
              </w:rPr>
              <w:t xml:space="preserve">Nikolay KORCHUNOV –Ambassador-at-Large for the Arctic Cooperation, the Ministry of Foreign Affairs of the Russian Federation  </w:t>
            </w:r>
          </w:p>
        </w:tc>
        <w:tc>
          <w:tcPr>
            <w:tcW w:w="1426"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9A5F97" w:rsidRDefault="00705ECE" w:rsidP="000004B8">
            <w:pPr>
              <w:rPr>
                <w:rFonts w:ascii="Calibri" w:hAnsi="Calibri"/>
                <w:color w:val="000000"/>
              </w:rPr>
            </w:pPr>
            <w:r w:rsidRPr="009A5F97">
              <w:rPr>
                <w:rFonts w:ascii="Calibri" w:hAnsi="Calibri"/>
                <w:color w:val="000000"/>
              </w:rPr>
              <w:t>10.05-10.15</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705ECE" w:rsidRDefault="00705ECE" w:rsidP="003E5474">
            <w:pPr>
              <w:rPr>
                <w:rFonts w:ascii="Calibri" w:hAnsi="Calibri"/>
                <w:lang w:val="en-US"/>
              </w:rPr>
            </w:pPr>
            <w:r w:rsidRPr="00705ECE">
              <w:rPr>
                <w:rFonts w:ascii="Calibri" w:hAnsi="Calibri"/>
                <w:lang w:val="en-US"/>
              </w:rPr>
              <w:t xml:space="preserve">Welcome remarks on behalf of the country which chairs the Arctic Council in 2018-2020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406ADE" w:rsidRDefault="00705ECE" w:rsidP="003E5474">
            <w:pPr>
              <w:rPr>
                <w:rFonts w:ascii="Calibri" w:hAnsi="Calibri"/>
                <w:lang w:val="en-US"/>
              </w:rPr>
            </w:pPr>
            <w:r w:rsidRPr="00406ADE">
              <w:rPr>
                <w:rFonts w:ascii="Calibri" w:hAnsi="Calibri"/>
                <w:lang w:val="en-US"/>
              </w:rPr>
              <w:t> </w:t>
            </w:r>
            <w:proofErr w:type="spellStart"/>
            <w:r w:rsidRPr="00406ADE">
              <w:rPr>
                <w:rFonts w:ascii="Calibri" w:hAnsi="Calibri"/>
                <w:lang w:val="en-US"/>
              </w:rPr>
              <w:t>Kristín</w:t>
            </w:r>
            <w:proofErr w:type="spellEnd"/>
            <w:r w:rsidRPr="00406ADE">
              <w:rPr>
                <w:rFonts w:ascii="Calibri" w:hAnsi="Calibri"/>
                <w:lang w:val="en-US"/>
              </w:rPr>
              <w:t xml:space="preserve"> </w:t>
            </w:r>
            <w:proofErr w:type="spellStart"/>
            <w:r w:rsidRPr="00406ADE">
              <w:rPr>
                <w:rFonts w:ascii="Calibri" w:hAnsi="Calibri"/>
                <w:lang w:val="en-US"/>
              </w:rPr>
              <w:t>Halla</w:t>
            </w:r>
            <w:proofErr w:type="spellEnd"/>
            <w:r w:rsidRPr="00406ADE">
              <w:rPr>
                <w:rFonts w:ascii="Calibri" w:hAnsi="Calibri"/>
                <w:lang w:val="en-US"/>
              </w:rPr>
              <w:t xml:space="preserve"> </w:t>
            </w:r>
            <w:proofErr w:type="spellStart"/>
            <w:r w:rsidRPr="00406ADE">
              <w:rPr>
                <w:rFonts w:ascii="Calibri" w:hAnsi="Calibri"/>
                <w:lang w:val="en-US"/>
              </w:rPr>
              <w:t>Kristinsdóttir</w:t>
            </w:r>
            <w:proofErr w:type="spellEnd"/>
            <w:r w:rsidRPr="00406ADE">
              <w:rPr>
                <w:rFonts w:ascii="Calibri" w:hAnsi="Calibri"/>
                <w:lang w:val="en-US"/>
              </w:rPr>
              <w:t xml:space="preserve"> –</w:t>
            </w:r>
            <w:r>
              <w:rPr>
                <w:rFonts w:ascii="Calibri" w:hAnsi="Calibri"/>
                <w:lang w:val="en-US"/>
              </w:rPr>
              <w:t>Deputy Chief of Mission, Embassy of Iceland in Moscow</w:t>
            </w:r>
            <w:r w:rsidRPr="00406ADE">
              <w:rPr>
                <w:rFonts w:ascii="Calibri" w:hAnsi="Calibri"/>
                <w:lang w:val="en-US"/>
              </w:rPr>
              <w:t>. </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9A5F97" w:rsidRDefault="00705ECE" w:rsidP="00E77392">
            <w:pPr>
              <w:rPr>
                <w:rFonts w:ascii="Calibri" w:hAnsi="Calibri"/>
                <w:color w:val="000000"/>
              </w:rPr>
            </w:pPr>
            <w:r w:rsidRPr="009A5F97">
              <w:rPr>
                <w:rFonts w:ascii="Calibri" w:hAnsi="Calibri"/>
              </w:rPr>
              <w:t>10.15-10.20</w:t>
            </w:r>
          </w:p>
        </w:tc>
      </w:tr>
      <w:tr w:rsidR="00705ECE" w:rsidRPr="009A5F97" w:rsidTr="00705ECE">
        <w:trPr>
          <w:trHeight w:val="1200"/>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3E5474">
            <w:pPr>
              <w:rPr>
                <w:rFonts w:ascii="Calibri" w:hAnsi="Calibri"/>
                <w:color w:val="000000"/>
              </w:rPr>
            </w:pPr>
            <w:r>
              <w:rPr>
                <w:rFonts w:ascii="Calibri" w:hAnsi="Calibri"/>
                <w:lang w:val="en-US"/>
              </w:rPr>
              <w:t>Implementation</w:t>
            </w:r>
            <w:r w:rsidRPr="00406ADE">
              <w:rPr>
                <w:rFonts w:ascii="Calibri" w:hAnsi="Calibri"/>
                <w:lang w:val="en-US"/>
              </w:rPr>
              <w:t xml:space="preserve"> </w:t>
            </w:r>
            <w:r>
              <w:rPr>
                <w:rFonts w:ascii="Calibri" w:hAnsi="Calibri"/>
                <w:lang w:val="en-US"/>
              </w:rPr>
              <w:t>of</w:t>
            </w:r>
            <w:r w:rsidRPr="00406ADE">
              <w:rPr>
                <w:rFonts w:ascii="Calibri" w:hAnsi="Calibri"/>
                <w:lang w:val="en-US"/>
              </w:rPr>
              <w:t xml:space="preserve"> </w:t>
            </w:r>
            <w:r>
              <w:rPr>
                <w:rFonts w:ascii="Calibri" w:hAnsi="Calibri"/>
                <w:lang w:val="en-US"/>
              </w:rPr>
              <w:t>the</w:t>
            </w:r>
            <w:r w:rsidRPr="00406ADE">
              <w:rPr>
                <w:rFonts w:ascii="Calibri" w:hAnsi="Calibri"/>
                <w:lang w:val="en-US"/>
              </w:rPr>
              <w:t xml:space="preserve"> 2035 </w:t>
            </w:r>
            <w:proofErr w:type="spellStart"/>
            <w:r>
              <w:rPr>
                <w:rFonts w:ascii="Calibri" w:hAnsi="Calibri"/>
                <w:lang w:val="en-US"/>
              </w:rPr>
              <w:t>Programme</w:t>
            </w:r>
            <w:proofErr w:type="spellEnd"/>
            <w:r w:rsidRPr="00406ADE">
              <w:rPr>
                <w:rFonts w:ascii="Calibri" w:hAnsi="Calibri"/>
                <w:lang w:val="en-US"/>
              </w:rPr>
              <w:t xml:space="preserve"> </w:t>
            </w:r>
            <w:r>
              <w:rPr>
                <w:rFonts w:ascii="Calibri" w:hAnsi="Calibri"/>
                <w:lang w:val="en-US"/>
              </w:rPr>
              <w:t>of</w:t>
            </w:r>
            <w:r w:rsidRPr="00406ADE">
              <w:rPr>
                <w:rFonts w:ascii="Calibri" w:hAnsi="Calibri"/>
                <w:lang w:val="en-US"/>
              </w:rPr>
              <w:t xml:space="preserve"> </w:t>
            </w:r>
            <w:r>
              <w:rPr>
                <w:rFonts w:ascii="Calibri" w:hAnsi="Calibri"/>
                <w:lang w:val="en-US"/>
              </w:rPr>
              <w:t>the</w:t>
            </w:r>
            <w:r w:rsidRPr="00406ADE">
              <w:rPr>
                <w:rFonts w:ascii="Calibri" w:hAnsi="Calibri"/>
                <w:lang w:val="en-US"/>
              </w:rPr>
              <w:t xml:space="preserve"> </w:t>
            </w:r>
            <w:r>
              <w:rPr>
                <w:rFonts w:ascii="Calibri" w:hAnsi="Calibri"/>
                <w:lang w:val="en-US"/>
              </w:rPr>
              <w:t>Basic</w:t>
            </w:r>
            <w:r w:rsidRPr="00406ADE">
              <w:rPr>
                <w:rFonts w:ascii="Calibri" w:hAnsi="Calibri"/>
                <w:lang w:val="en-US"/>
              </w:rPr>
              <w:t xml:space="preserve"> </w:t>
            </w:r>
            <w:r>
              <w:rPr>
                <w:rFonts w:ascii="Calibri" w:hAnsi="Calibri"/>
                <w:lang w:val="en-US"/>
              </w:rPr>
              <w:t>Principles</w:t>
            </w:r>
            <w:r w:rsidRPr="00406ADE">
              <w:rPr>
                <w:rFonts w:ascii="Calibri" w:hAnsi="Calibri"/>
                <w:lang w:val="en-US"/>
              </w:rPr>
              <w:t xml:space="preserve"> </w:t>
            </w:r>
            <w:r>
              <w:rPr>
                <w:rFonts w:ascii="Calibri" w:hAnsi="Calibri"/>
                <w:lang w:val="en-US"/>
              </w:rPr>
              <w:t>of</w:t>
            </w:r>
            <w:r w:rsidRPr="00406ADE">
              <w:rPr>
                <w:rFonts w:ascii="Calibri" w:hAnsi="Calibri"/>
                <w:lang w:val="en-US"/>
              </w:rPr>
              <w:t xml:space="preserve"> </w:t>
            </w:r>
            <w:r>
              <w:rPr>
                <w:rFonts w:ascii="Calibri" w:hAnsi="Calibri"/>
                <w:lang w:val="en-US"/>
              </w:rPr>
              <w:t>the</w:t>
            </w:r>
            <w:r w:rsidRPr="00406ADE">
              <w:rPr>
                <w:rFonts w:ascii="Calibri" w:hAnsi="Calibri"/>
                <w:lang w:val="en-US"/>
              </w:rPr>
              <w:t xml:space="preserve"> </w:t>
            </w:r>
            <w:r>
              <w:rPr>
                <w:rFonts w:ascii="Calibri" w:hAnsi="Calibri"/>
                <w:lang w:val="en-US"/>
              </w:rPr>
              <w:t>State</w:t>
            </w:r>
            <w:r w:rsidRPr="00406ADE">
              <w:rPr>
                <w:rFonts w:ascii="Calibri" w:hAnsi="Calibri"/>
                <w:lang w:val="en-US"/>
              </w:rPr>
              <w:t xml:space="preserve"> </w:t>
            </w:r>
            <w:r>
              <w:rPr>
                <w:rFonts w:ascii="Calibri" w:hAnsi="Calibri"/>
                <w:lang w:val="en-US"/>
              </w:rPr>
              <w:t>Policy</w:t>
            </w:r>
            <w:r w:rsidRPr="00406ADE">
              <w:rPr>
                <w:rFonts w:ascii="Calibri" w:hAnsi="Calibri"/>
                <w:lang w:val="en-US"/>
              </w:rPr>
              <w:t>.</w:t>
            </w:r>
            <w:r>
              <w:rPr>
                <w:rFonts w:ascii="Calibri" w:hAnsi="Calibri"/>
                <w:lang w:val="en-US"/>
              </w:rPr>
              <w:t xml:space="preserve"> New conditions and realities. </w:t>
            </w:r>
            <w:r w:rsidRPr="009A5F97">
              <w:rPr>
                <w:rFonts w:ascii="Calibri" w:hAnsi="Calibri"/>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406ADE" w:rsidRDefault="00705ECE" w:rsidP="003E5474">
            <w:pPr>
              <w:rPr>
                <w:rFonts w:ascii="Calibri" w:hAnsi="Calibri"/>
                <w:color w:val="000000"/>
                <w:lang w:val="en-US"/>
              </w:rPr>
            </w:pPr>
            <w:r>
              <w:rPr>
                <w:rFonts w:ascii="Calibri" w:hAnsi="Calibri"/>
                <w:lang w:val="en-US"/>
              </w:rPr>
              <w:t>Alexander</w:t>
            </w:r>
            <w:r w:rsidRPr="00406ADE">
              <w:rPr>
                <w:rFonts w:ascii="Calibri" w:hAnsi="Calibri"/>
                <w:lang w:val="en-US"/>
              </w:rPr>
              <w:t xml:space="preserve"> </w:t>
            </w:r>
            <w:r>
              <w:rPr>
                <w:rFonts w:ascii="Calibri" w:hAnsi="Calibri"/>
                <w:lang w:val="en-US"/>
              </w:rPr>
              <w:t>KRUTIKOV</w:t>
            </w:r>
            <w:r w:rsidRPr="00406ADE">
              <w:rPr>
                <w:rFonts w:ascii="Calibri" w:hAnsi="Calibri"/>
                <w:lang w:val="en-US"/>
              </w:rPr>
              <w:t xml:space="preserve"> -  </w:t>
            </w:r>
            <w:r>
              <w:rPr>
                <w:rFonts w:ascii="Calibri" w:hAnsi="Calibri"/>
                <w:lang w:val="en-US"/>
              </w:rPr>
              <w:t xml:space="preserve">Deputy Minister for the Development of the Russian Far East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9420FB">
            <w:pPr>
              <w:rPr>
                <w:rFonts w:ascii="Calibri" w:hAnsi="Calibri"/>
                <w:color w:val="000000"/>
              </w:rPr>
            </w:pPr>
            <w:r w:rsidRPr="009A5F97">
              <w:rPr>
                <w:rFonts w:ascii="Calibri" w:hAnsi="Calibri"/>
              </w:rPr>
              <w:t>10.20-10.35</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406ADE" w:rsidRDefault="00705ECE" w:rsidP="003E5474">
            <w:pPr>
              <w:rPr>
                <w:rFonts w:ascii="Calibri" w:hAnsi="Calibri"/>
                <w:color w:val="000000"/>
                <w:lang w:val="en-US"/>
              </w:rPr>
            </w:pPr>
            <w:r>
              <w:rPr>
                <w:rFonts w:ascii="Calibri" w:hAnsi="Calibri"/>
                <w:lang w:val="en-US"/>
              </w:rPr>
              <w:t>The</w:t>
            </w:r>
            <w:r w:rsidRPr="00406ADE">
              <w:rPr>
                <w:rFonts w:ascii="Calibri" w:hAnsi="Calibri"/>
                <w:lang w:val="en-US"/>
              </w:rPr>
              <w:t xml:space="preserve"> </w:t>
            </w:r>
            <w:r>
              <w:rPr>
                <w:rFonts w:ascii="Calibri" w:hAnsi="Calibri"/>
                <w:lang w:val="en-US"/>
              </w:rPr>
              <w:t>Northern</w:t>
            </w:r>
            <w:r w:rsidRPr="00406ADE">
              <w:rPr>
                <w:rFonts w:ascii="Calibri" w:hAnsi="Calibri"/>
                <w:lang w:val="en-US"/>
              </w:rPr>
              <w:t xml:space="preserve"> </w:t>
            </w:r>
            <w:r>
              <w:rPr>
                <w:rFonts w:ascii="Calibri" w:hAnsi="Calibri"/>
                <w:lang w:val="en-US"/>
              </w:rPr>
              <w:t>Sea</w:t>
            </w:r>
            <w:r w:rsidRPr="00406ADE">
              <w:rPr>
                <w:rFonts w:ascii="Calibri" w:hAnsi="Calibri"/>
                <w:lang w:val="en-US"/>
              </w:rPr>
              <w:t xml:space="preserve"> </w:t>
            </w:r>
            <w:r>
              <w:rPr>
                <w:rFonts w:ascii="Calibri" w:hAnsi="Calibri"/>
                <w:lang w:val="en-US"/>
              </w:rPr>
              <w:t>Route</w:t>
            </w:r>
            <w:r w:rsidRPr="00406ADE">
              <w:rPr>
                <w:rFonts w:ascii="Calibri" w:hAnsi="Calibri"/>
                <w:lang w:val="en-US"/>
              </w:rPr>
              <w:t xml:space="preserve"> — </w:t>
            </w:r>
            <w:r>
              <w:rPr>
                <w:rFonts w:ascii="Calibri" w:hAnsi="Calibri"/>
                <w:lang w:val="en-US"/>
              </w:rPr>
              <w:t>a</w:t>
            </w:r>
            <w:r w:rsidRPr="00406ADE">
              <w:rPr>
                <w:rFonts w:ascii="Calibri" w:hAnsi="Calibri"/>
                <w:lang w:val="en-US"/>
              </w:rPr>
              <w:t xml:space="preserve"> </w:t>
            </w:r>
            <w:r>
              <w:rPr>
                <w:rFonts w:ascii="Calibri" w:hAnsi="Calibri"/>
                <w:lang w:val="en-US"/>
              </w:rPr>
              <w:t>maritime</w:t>
            </w:r>
            <w:r w:rsidRPr="00406ADE">
              <w:rPr>
                <w:rFonts w:ascii="Calibri" w:hAnsi="Calibri"/>
                <w:lang w:val="en-US"/>
              </w:rPr>
              <w:t xml:space="preserve"> </w:t>
            </w:r>
            <w:r>
              <w:rPr>
                <w:rFonts w:ascii="Calibri" w:hAnsi="Calibri"/>
                <w:lang w:val="en-US"/>
              </w:rPr>
              <w:t>and an infrastructural path to international harmony.</w:t>
            </w:r>
          </w:p>
        </w:tc>
        <w:tc>
          <w:tcPr>
            <w:tcW w:w="514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DE1EEB" w:rsidRDefault="00705ECE" w:rsidP="003E5474">
            <w:pPr>
              <w:rPr>
                <w:rFonts w:ascii="Calibri" w:hAnsi="Calibri"/>
                <w:color w:val="000000"/>
                <w:lang w:val="en-US"/>
              </w:rPr>
            </w:pPr>
            <w:r>
              <w:rPr>
                <w:rFonts w:ascii="Calibri" w:hAnsi="Calibri"/>
                <w:lang w:val="en-US"/>
              </w:rPr>
              <w:t>Vladimir</w:t>
            </w:r>
            <w:r w:rsidRPr="00DE1EEB">
              <w:rPr>
                <w:rFonts w:ascii="Calibri" w:hAnsi="Calibri"/>
                <w:lang w:val="en-US"/>
              </w:rPr>
              <w:t xml:space="preserve"> </w:t>
            </w:r>
            <w:r>
              <w:rPr>
                <w:rFonts w:ascii="Calibri" w:hAnsi="Calibri"/>
                <w:lang w:val="en-US"/>
              </w:rPr>
              <w:t>KHARLOV</w:t>
            </w:r>
            <w:r w:rsidRPr="00DE1EEB">
              <w:rPr>
                <w:rFonts w:ascii="Calibri" w:hAnsi="Calibri"/>
                <w:lang w:val="en-US"/>
              </w:rPr>
              <w:t>– </w:t>
            </w:r>
            <w:r>
              <w:rPr>
                <w:rFonts w:ascii="Calibri" w:hAnsi="Calibri"/>
                <w:lang w:val="en-US"/>
              </w:rPr>
              <w:t>Vice-President of the NSR Association</w:t>
            </w:r>
            <w:r w:rsidRPr="00DE1EEB">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9A5F97" w:rsidRDefault="00705ECE" w:rsidP="007E4219">
            <w:pPr>
              <w:rPr>
                <w:rFonts w:ascii="Calibri" w:hAnsi="Calibri"/>
                <w:color w:val="000000"/>
              </w:rPr>
            </w:pPr>
            <w:r w:rsidRPr="009A5F97">
              <w:rPr>
                <w:rFonts w:ascii="Calibri" w:hAnsi="Calibri"/>
              </w:rPr>
              <w:t>10.35-10.50</w:t>
            </w:r>
          </w:p>
        </w:tc>
      </w:tr>
      <w:tr w:rsidR="00705ECE" w:rsidRPr="009A5F97" w:rsidTr="00705ECE">
        <w:trPr>
          <w:trHeight w:val="2115"/>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A07FFE" w:rsidRDefault="00705ECE" w:rsidP="003E5474">
            <w:pPr>
              <w:rPr>
                <w:rFonts w:ascii="Calibri" w:hAnsi="Calibri"/>
                <w:color w:val="000000"/>
                <w:lang w:val="en-US"/>
              </w:rPr>
            </w:pPr>
            <w:r>
              <w:rPr>
                <w:rFonts w:ascii="Calibri" w:hAnsi="Calibri"/>
                <w:lang w:val="en-US"/>
              </w:rPr>
              <w:lastRenderedPageBreak/>
              <w:t>The</w:t>
            </w:r>
            <w:r w:rsidRPr="00A07FFE">
              <w:rPr>
                <w:rFonts w:ascii="Calibri" w:hAnsi="Calibri"/>
                <w:lang w:val="en-US"/>
              </w:rPr>
              <w:t xml:space="preserve"> </w:t>
            </w:r>
            <w:r>
              <w:rPr>
                <w:rFonts w:ascii="Calibri" w:hAnsi="Calibri"/>
                <w:lang w:val="en-US"/>
              </w:rPr>
              <w:t>expected</w:t>
            </w:r>
            <w:r w:rsidRPr="00A07FFE">
              <w:rPr>
                <w:rFonts w:ascii="Calibri" w:hAnsi="Calibri"/>
                <w:lang w:val="en-US"/>
              </w:rPr>
              <w:t xml:space="preserve"> </w:t>
            </w:r>
            <w:r>
              <w:rPr>
                <w:rFonts w:ascii="Calibri" w:hAnsi="Calibri"/>
                <w:lang w:val="en-US"/>
              </w:rPr>
              <w:t>development</w:t>
            </w:r>
            <w:r w:rsidRPr="00A07FFE">
              <w:rPr>
                <w:rFonts w:ascii="Calibri" w:hAnsi="Calibri"/>
                <w:lang w:val="en-US"/>
              </w:rPr>
              <w:t xml:space="preserve"> </w:t>
            </w:r>
            <w:proofErr w:type="gramStart"/>
            <w:r>
              <w:rPr>
                <w:rFonts w:ascii="Calibri" w:hAnsi="Calibri"/>
                <w:lang w:val="en-US"/>
              </w:rPr>
              <w:t>of</w:t>
            </w:r>
            <w:r w:rsidRPr="00A07FFE">
              <w:rPr>
                <w:rFonts w:ascii="Calibri" w:hAnsi="Calibri"/>
                <w:lang w:val="en-US"/>
              </w:rPr>
              <w:t xml:space="preserve">  </w:t>
            </w:r>
            <w:r>
              <w:rPr>
                <w:rFonts w:ascii="Calibri" w:hAnsi="Calibri"/>
                <w:lang w:val="en-US"/>
              </w:rPr>
              <w:t>the</w:t>
            </w:r>
            <w:proofErr w:type="gramEnd"/>
            <w:r w:rsidRPr="00A07FFE">
              <w:rPr>
                <w:rFonts w:ascii="Calibri" w:hAnsi="Calibri"/>
                <w:lang w:val="en-US"/>
              </w:rPr>
              <w:t xml:space="preserve"> </w:t>
            </w:r>
            <w:r>
              <w:rPr>
                <w:rFonts w:ascii="Calibri" w:hAnsi="Calibri"/>
                <w:lang w:val="en-US"/>
              </w:rPr>
              <w:t>mineral resources development projects with sea transportation through the waters of the Northern Sea Route by 2024</w:t>
            </w:r>
            <w:r w:rsidRPr="00A07FFE">
              <w:rPr>
                <w:rFonts w:ascii="Calibri" w:hAnsi="Calibri"/>
                <w:lang w:val="en-US"/>
              </w:rPr>
              <w:t>.</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B04741" w:rsidRDefault="00705ECE" w:rsidP="003E5474">
            <w:pPr>
              <w:rPr>
                <w:rFonts w:ascii="Calibri" w:hAnsi="Calibri"/>
                <w:color w:val="000000"/>
                <w:lang w:val="en-US"/>
              </w:rPr>
            </w:pPr>
            <w:r>
              <w:rPr>
                <w:rFonts w:ascii="Calibri" w:hAnsi="Calibri"/>
                <w:lang w:val="en-US"/>
              </w:rPr>
              <w:t>Mikhail</w:t>
            </w:r>
            <w:r w:rsidRPr="00B04741">
              <w:rPr>
                <w:rFonts w:ascii="Calibri" w:hAnsi="Calibri"/>
                <w:lang w:val="en-US"/>
              </w:rPr>
              <w:t xml:space="preserve"> </w:t>
            </w:r>
            <w:r>
              <w:rPr>
                <w:rFonts w:ascii="Calibri" w:hAnsi="Calibri"/>
                <w:lang w:val="en-US"/>
              </w:rPr>
              <w:t>GRIGORIEV</w:t>
            </w:r>
            <w:r w:rsidRPr="00B04741">
              <w:rPr>
                <w:rFonts w:ascii="Calibri" w:hAnsi="Calibri"/>
                <w:lang w:val="en-US"/>
              </w:rPr>
              <w:t xml:space="preserve">, </w:t>
            </w:r>
            <w:r>
              <w:rPr>
                <w:rFonts w:ascii="Calibri" w:hAnsi="Calibri"/>
                <w:lang w:val="en-US"/>
              </w:rPr>
              <w:t xml:space="preserve">member of the National Security Council; Director General of </w:t>
            </w:r>
            <w:proofErr w:type="spellStart"/>
            <w:r>
              <w:rPr>
                <w:rFonts w:ascii="Calibri" w:hAnsi="Calibri"/>
                <w:lang w:val="en-US"/>
              </w:rPr>
              <w:t>Gecon</w:t>
            </w:r>
            <w:proofErr w:type="spellEnd"/>
            <w:r>
              <w:rPr>
                <w:rFonts w:ascii="Calibri" w:hAnsi="Calibri"/>
                <w:lang w:val="en-US"/>
              </w:rPr>
              <w:t xml:space="preserve"> LLC</w:t>
            </w:r>
            <w:r w:rsidRPr="00B04741">
              <w:rPr>
                <w:rFonts w:ascii="Calibri" w:hAnsi="Calibri"/>
                <w:lang w:val="en-US"/>
              </w:rPr>
              <w:t xml:space="preserve"> (</w:t>
            </w:r>
            <w:r>
              <w:rPr>
                <w:rFonts w:ascii="Calibri" w:hAnsi="Calibri"/>
                <w:lang w:val="en-US"/>
              </w:rPr>
              <w:t>Saint-Petersburg</w:t>
            </w:r>
            <w:r w:rsidRPr="00B04741">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8C314A">
            <w:pPr>
              <w:rPr>
                <w:rFonts w:ascii="Calibri" w:hAnsi="Calibri"/>
                <w:color w:val="000000"/>
              </w:rPr>
            </w:pPr>
            <w:r w:rsidRPr="009A5F97">
              <w:rPr>
                <w:rFonts w:ascii="Calibri" w:hAnsi="Calibri"/>
              </w:rPr>
              <w:t>10.50-11.05</w:t>
            </w:r>
          </w:p>
        </w:tc>
      </w:tr>
      <w:tr w:rsidR="00705ECE" w:rsidRPr="009A5F97" w:rsidTr="00705ECE">
        <w:trPr>
          <w:trHeight w:val="3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A07FFE" w:rsidRDefault="00705ECE" w:rsidP="003E5474">
            <w:pPr>
              <w:rPr>
                <w:rFonts w:ascii="Calibri" w:hAnsi="Calibri"/>
                <w:color w:val="000000"/>
                <w:lang w:val="en-US"/>
              </w:rPr>
            </w:pPr>
            <w:r>
              <w:rPr>
                <w:rFonts w:ascii="Calibri" w:hAnsi="Calibri"/>
                <w:lang w:val="en-US"/>
              </w:rPr>
              <w:t>Cruise</w:t>
            </w:r>
            <w:r w:rsidRPr="00A07FFE">
              <w:rPr>
                <w:rFonts w:ascii="Calibri" w:hAnsi="Calibri"/>
                <w:lang w:val="en-US"/>
              </w:rPr>
              <w:t xml:space="preserve"> </w:t>
            </w:r>
            <w:r>
              <w:rPr>
                <w:rFonts w:ascii="Calibri" w:hAnsi="Calibri"/>
                <w:lang w:val="en-US"/>
              </w:rPr>
              <w:t>Tourism</w:t>
            </w:r>
            <w:r w:rsidRPr="00A07FFE">
              <w:rPr>
                <w:rFonts w:ascii="Calibri" w:hAnsi="Calibri"/>
                <w:lang w:val="en-US"/>
              </w:rPr>
              <w:t xml:space="preserve"> </w:t>
            </w:r>
            <w:r>
              <w:rPr>
                <w:rFonts w:ascii="Calibri" w:hAnsi="Calibri"/>
                <w:lang w:val="en-US"/>
              </w:rPr>
              <w:t>in</w:t>
            </w:r>
            <w:r w:rsidRPr="00A07FFE">
              <w:rPr>
                <w:rFonts w:ascii="Calibri" w:hAnsi="Calibri"/>
                <w:lang w:val="en-US"/>
              </w:rPr>
              <w:t xml:space="preserve"> </w:t>
            </w:r>
            <w:r>
              <w:rPr>
                <w:rFonts w:ascii="Calibri" w:hAnsi="Calibri"/>
                <w:lang w:val="en-US"/>
              </w:rPr>
              <w:t>the</w:t>
            </w:r>
            <w:r w:rsidRPr="00A07FFE">
              <w:rPr>
                <w:rFonts w:ascii="Calibri" w:hAnsi="Calibri"/>
                <w:lang w:val="en-US"/>
              </w:rPr>
              <w:t xml:space="preserve"> </w:t>
            </w:r>
            <w:r>
              <w:rPr>
                <w:rFonts w:ascii="Calibri" w:hAnsi="Calibri"/>
                <w:lang w:val="en-US"/>
              </w:rPr>
              <w:t>Arctic</w:t>
            </w:r>
            <w:r w:rsidRPr="00A07FFE">
              <w:rPr>
                <w:rFonts w:ascii="Calibri" w:hAnsi="Calibri"/>
                <w:lang w:val="en-US"/>
              </w:rPr>
              <w:t xml:space="preserve">: </w:t>
            </w:r>
            <w:r>
              <w:rPr>
                <w:rFonts w:ascii="Calibri" w:hAnsi="Calibri"/>
                <w:lang w:val="en-US"/>
              </w:rPr>
              <w:t>opportunities</w:t>
            </w:r>
            <w:r w:rsidRPr="00A07FFE">
              <w:rPr>
                <w:rFonts w:ascii="Calibri" w:hAnsi="Calibri"/>
                <w:lang w:val="en-US"/>
              </w:rPr>
              <w:t xml:space="preserve">, </w:t>
            </w:r>
            <w:r>
              <w:rPr>
                <w:rFonts w:ascii="Calibri" w:hAnsi="Calibri"/>
                <w:lang w:val="en-US"/>
              </w:rPr>
              <w:t>challenges and perspective in 2020-2023</w:t>
            </w:r>
            <w:r w:rsidRPr="00A07FFE">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B67258" w:rsidRDefault="00705ECE" w:rsidP="003E5474">
            <w:pPr>
              <w:rPr>
                <w:rFonts w:ascii="Calibri" w:hAnsi="Calibri"/>
                <w:color w:val="000000"/>
                <w:lang w:val="en-US"/>
              </w:rPr>
            </w:pPr>
            <w:r>
              <w:rPr>
                <w:rFonts w:ascii="Calibri" w:hAnsi="Calibri"/>
                <w:lang w:val="en-US"/>
              </w:rPr>
              <w:t>BORIES</w:t>
            </w:r>
            <w:r w:rsidRPr="00B67258">
              <w:rPr>
                <w:rFonts w:ascii="Calibri" w:hAnsi="Calibri"/>
                <w:lang w:val="en-US"/>
              </w:rPr>
              <w:t xml:space="preserve"> </w:t>
            </w:r>
            <w:r>
              <w:rPr>
                <w:rFonts w:ascii="Calibri" w:hAnsi="Calibri"/>
                <w:lang w:val="en-US"/>
              </w:rPr>
              <w:t>Jean</w:t>
            </w:r>
            <w:r w:rsidRPr="00B67258">
              <w:rPr>
                <w:rFonts w:ascii="Calibri" w:hAnsi="Calibri"/>
                <w:lang w:val="en-US"/>
              </w:rPr>
              <w:t>-</w:t>
            </w:r>
            <w:r>
              <w:rPr>
                <w:rFonts w:ascii="Calibri" w:hAnsi="Calibri"/>
                <w:lang w:val="en-US"/>
              </w:rPr>
              <w:t>Baptiste</w:t>
            </w:r>
            <w:r w:rsidRPr="00B67258">
              <w:rPr>
                <w:rFonts w:ascii="Calibri" w:hAnsi="Calibri"/>
                <w:lang w:val="en-US"/>
              </w:rPr>
              <w:t> –</w:t>
            </w:r>
            <w:r>
              <w:rPr>
                <w:rFonts w:ascii="Calibri" w:hAnsi="Calibri"/>
                <w:lang w:val="en-US"/>
              </w:rPr>
              <w:t>Director</w:t>
            </w:r>
            <w:r w:rsidRPr="00B67258">
              <w:rPr>
                <w:rFonts w:ascii="Calibri" w:hAnsi="Calibri"/>
                <w:lang w:val="en-US"/>
              </w:rPr>
              <w:t xml:space="preserve"> </w:t>
            </w:r>
            <w:r>
              <w:rPr>
                <w:rFonts w:ascii="Calibri" w:hAnsi="Calibri"/>
                <w:lang w:val="en-US"/>
              </w:rPr>
              <w:t>for Cruise Tours in the Arctic along the Northern Sea Route, PONANT Cruise Company (France); Partner of the NSR Association</w:t>
            </w:r>
            <w:r w:rsidRPr="00B67258">
              <w:rPr>
                <w:rFonts w:ascii="Calibri" w:hAnsi="Calibri"/>
                <w:lang w:val="en-US"/>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9A5F97" w:rsidRDefault="00705ECE" w:rsidP="003A3BB4">
            <w:pPr>
              <w:rPr>
                <w:rFonts w:ascii="Calibri" w:hAnsi="Calibri"/>
                <w:color w:val="000000"/>
              </w:rPr>
            </w:pPr>
            <w:r w:rsidRPr="009A5F97">
              <w:rPr>
                <w:rFonts w:ascii="Calibri" w:hAnsi="Calibri"/>
              </w:rPr>
              <w:t>11.05-11.20</w:t>
            </w:r>
          </w:p>
        </w:tc>
      </w:tr>
      <w:tr w:rsidR="00705ECE" w:rsidRPr="009A5F97" w:rsidTr="00705ECE">
        <w:trPr>
          <w:trHeight w:val="1065"/>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011AD1" w:rsidRDefault="00705ECE" w:rsidP="003E5474">
            <w:pPr>
              <w:rPr>
                <w:rFonts w:ascii="Calibri" w:hAnsi="Calibri"/>
                <w:color w:val="000000"/>
                <w:lang w:val="en-US"/>
              </w:rPr>
            </w:pPr>
            <w:r>
              <w:rPr>
                <w:rFonts w:ascii="Calibri" w:hAnsi="Calibri"/>
                <w:lang w:val="en-US"/>
              </w:rPr>
              <w:t xml:space="preserve">Scientific research of the Arctic as a </w:t>
            </w:r>
            <w:r w:rsidRPr="00011AD1">
              <w:rPr>
                <w:rFonts w:ascii="Calibri" w:hAnsi="Calibri"/>
                <w:lang w:val="en-US"/>
              </w:rPr>
              <w:t>basis</w:t>
            </w:r>
            <w:r>
              <w:rPr>
                <w:rFonts w:ascii="Calibri" w:hAnsi="Calibri"/>
                <w:lang w:val="en-US"/>
              </w:rPr>
              <w:t xml:space="preserve"> of international cooperation</w:t>
            </w:r>
            <w:r w:rsidRPr="00011AD1">
              <w:rPr>
                <w:rFonts w:ascii="Calibri" w:hAnsi="Calibri"/>
                <w:lang w:val="en-US"/>
              </w:rPr>
              <w:t>.</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B67258" w:rsidRDefault="00705ECE" w:rsidP="003E5474">
            <w:pPr>
              <w:rPr>
                <w:rFonts w:ascii="Calibri" w:hAnsi="Calibri"/>
                <w:color w:val="000000"/>
                <w:lang w:val="en-US"/>
              </w:rPr>
            </w:pPr>
            <w:r>
              <w:rPr>
                <w:rFonts w:ascii="Calibri" w:hAnsi="Calibri"/>
                <w:lang w:val="en-US"/>
              </w:rPr>
              <w:t>Professor</w:t>
            </w:r>
            <w:r w:rsidRPr="00B67258">
              <w:rPr>
                <w:rFonts w:ascii="Calibri" w:hAnsi="Calibri"/>
                <w:lang w:val="en-US"/>
              </w:rPr>
              <w:t> </w:t>
            </w:r>
            <w:r>
              <w:rPr>
                <w:rFonts w:ascii="Calibri" w:hAnsi="Calibri"/>
                <w:lang w:val="en-US"/>
              </w:rPr>
              <w:t>Katarina</w:t>
            </w:r>
            <w:r w:rsidRPr="00B67258">
              <w:rPr>
                <w:rFonts w:ascii="Calibri" w:hAnsi="Calibri"/>
                <w:lang w:val="en-US"/>
              </w:rPr>
              <w:t xml:space="preserve"> </w:t>
            </w:r>
            <w:r>
              <w:rPr>
                <w:rFonts w:ascii="Calibri" w:hAnsi="Calibri"/>
                <w:lang w:val="en-US"/>
              </w:rPr>
              <w:t>GARDFELDT</w:t>
            </w:r>
            <w:r w:rsidRPr="00B67258">
              <w:rPr>
                <w:rFonts w:ascii="Calibri" w:hAnsi="Calibri"/>
                <w:lang w:val="en-US"/>
              </w:rPr>
              <w:t xml:space="preserve"> – </w:t>
            </w:r>
            <w:r>
              <w:rPr>
                <w:rFonts w:ascii="Calibri" w:hAnsi="Calibri"/>
                <w:lang w:val="en-US"/>
              </w:rPr>
              <w:t>Director General, Swedish Polar Research Secretariat</w:t>
            </w:r>
            <w:r w:rsidRPr="00B67258">
              <w:rPr>
                <w:rFonts w:ascii="Calibri" w:hAnsi="Calibri"/>
                <w:lang w:val="en-US"/>
              </w:rPr>
              <w:t xml:space="preserve"> (</w:t>
            </w:r>
            <w:r>
              <w:rPr>
                <w:rFonts w:ascii="Calibri" w:hAnsi="Calibri"/>
                <w:lang w:val="en-US"/>
              </w:rPr>
              <w:t>Stockholm</w:t>
            </w:r>
            <w:r w:rsidRPr="00B67258">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5ECE" w:rsidRPr="009A5F97" w:rsidRDefault="00705ECE" w:rsidP="00140CBF">
            <w:pPr>
              <w:rPr>
                <w:rFonts w:ascii="Calibri" w:hAnsi="Calibri"/>
                <w:color w:val="000000"/>
              </w:rPr>
            </w:pPr>
            <w:r w:rsidRPr="009A5F97">
              <w:rPr>
                <w:rFonts w:ascii="Calibri" w:hAnsi="Calibri"/>
              </w:rPr>
              <w:t>11.20-11.35</w:t>
            </w:r>
          </w:p>
        </w:tc>
      </w:tr>
      <w:tr w:rsidR="00705ECE" w:rsidRPr="009A5F97" w:rsidTr="00705ECE">
        <w:trPr>
          <w:trHeight w:val="18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65576F" w:rsidRDefault="00705ECE" w:rsidP="003E5474">
            <w:pPr>
              <w:rPr>
                <w:rFonts w:ascii="Calibri" w:hAnsi="Calibri"/>
                <w:color w:val="000000"/>
                <w:lang w:val="en-US"/>
              </w:rPr>
            </w:pPr>
            <w:r>
              <w:rPr>
                <w:rFonts w:ascii="Calibri" w:hAnsi="Calibri"/>
                <w:lang w:val="en-US"/>
              </w:rPr>
              <w:t>Perspective</w:t>
            </w:r>
            <w:r w:rsidRPr="0065576F">
              <w:rPr>
                <w:rFonts w:ascii="Calibri" w:hAnsi="Calibri"/>
                <w:lang w:val="en-US"/>
              </w:rPr>
              <w:t xml:space="preserve"> </w:t>
            </w:r>
            <w:r>
              <w:rPr>
                <w:rFonts w:ascii="Calibri" w:hAnsi="Calibri"/>
                <w:lang w:val="en-US"/>
              </w:rPr>
              <w:t>of</w:t>
            </w:r>
            <w:r w:rsidRPr="0065576F">
              <w:rPr>
                <w:rFonts w:ascii="Calibri" w:hAnsi="Calibri"/>
                <w:lang w:val="en-US"/>
              </w:rPr>
              <w:t xml:space="preserve"> </w:t>
            </w:r>
            <w:r>
              <w:rPr>
                <w:rFonts w:ascii="Calibri" w:hAnsi="Calibri"/>
                <w:lang w:val="en-US"/>
              </w:rPr>
              <w:t>the</w:t>
            </w:r>
            <w:r w:rsidRPr="0065576F">
              <w:rPr>
                <w:rFonts w:ascii="Calibri" w:hAnsi="Calibri"/>
                <w:lang w:val="en-US"/>
              </w:rPr>
              <w:t xml:space="preserve"> </w:t>
            </w:r>
            <w:r>
              <w:rPr>
                <w:rFonts w:ascii="Calibri" w:hAnsi="Calibri"/>
                <w:lang w:val="en-US"/>
              </w:rPr>
              <w:t xml:space="preserve">development of the Arctic Transportation Routes </w:t>
            </w:r>
            <w:proofErr w:type="gramStart"/>
            <w:r>
              <w:rPr>
                <w:rFonts w:ascii="Calibri" w:hAnsi="Calibri"/>
                <w:lang w:val="en-US"/>
              </w:rPr>
              <w:t xml:space="preserve">for </w:t>
            </w:r>
            <w:r w:rsidRPr="0065576F">
              <w:rPr>
                <w:rFonts w:ascii="Calibri" w:hAnsi="Calibri"/>
                <w:lang w:val="en-US"/>
              </w:rPr>
              <w:t xml:space="preserve"> </w:t>
            </w:r>
            <w:r>
              <w:rPr>
                <w:rFonts w:ascii="Calibri" w:hAnsi="Calibri"/>
                <w:lang w:val="en-US"/>
              </w:rPr>
              <w:t>foreign</w:t>
            </w:r>
            <w:proofErr w:type="gramEnd"/>
            <w:r>
              <w:rPr>
                <w:rFonts w:ascii="Calibri" w:hAnsi="Calibri"/>
                <w:lang w:val="en-US"/>
              </w:rPr>
              <w:t xml:space="preserve"> cargo owners</w:t>
            </w:r>
            <w:r w:rsidRPr="0065576F">
              <w:rPr>
                <w:rFonts w:ascii="Calibri" w:hAnsi="Calibri"/>
                <w:lang w:val="en-US"/>
              </w:rPr>
              <w:t>.</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65576F" w:rsidRDefault="00705ECE" w:rsidP="003E5474">
            <w:pPr>
              <w:rPr>
                <w:rFonts w:ascii="Calibri" w:hAnsi="Calibri"/>
                <w:lang w:val="en-US"/>
              </w:rPr>
            </w:pPr>
            <w:proofErr w:type="spellStart"/>
            <w:r>
              <w:rPr>
                <w:rFonts w:ascii="Calibri" w:hAnsi="Calibri"/>
                <w:lang w:val="en-US"/>
              </w:rPr>
              <w:t>Yulia</w:t>
            </w:r>
            <w:proofErr w:type="spellEnd"/>
            <w:r w:rsidRPr="0065576F">
              <w:rPr>
                <w:rFonts w:ascii="Calibri" w:hAnsi="Calibri"/>
                <w:lang w:val="en-US"/>
              </w:rPr>
              <w:t xml:space="preserve"> </w:t>
            </w:r>
            <w:r>
              <w:rPr>
                <w:rFonts w:ascii="Calibri" w:hAnsi="Calibri"/>
                <w:lang w:val="en-US"/>
              </w:rPr>
              <w:t>ZVORYKINA</w:t>
            </w:r>
            <w:r w:rsidRPr="0065576F">
              <w:rPr>
                <w:rFonts w:ascii="Calibri" w:hAnsi="Calibri"/>
                <w:lang w:val="en-US"/>
              </w:rPr>
              <w:t xml:space="preserve"> –</w:t>
            </w:r>
            <w:r w:rsidRPr="009A5F97">
              <w:rPr>
                <w:rFonts w:ascii="Calibri" w:hAnsi="Calibri"/>
                <w:lang w:val="en-US"/>
              </w:rPr>
              <w:t> </w:t>
            </w:r>
            <w:r>
              <w:rPr>
                <w:rFonts w:ascii="Calibri" w:hAnsi="Calibri"/>
                <w:lang w:val="en-US"/>
              </w:rPr>
              <w:t>Deputy</w:t>
            </w:r>
            <w:r w:rsidRPr="0065576F">
              <w:rPr>
                <w:rFonts w:ascii="Calibri" w:hAnsi="Calibri"/>
                <w:lang w:val="en-US"/>
              </w:rPr>
              <w:t xml:space="preserve"> </w:t>
            </w:r>
            <w:r>
              <w:rPr>
                <w:rFonts w:ascii="Calibri" w:hAnsi="Calibri"/>
                <w:lang w:val="en-US"/>
              </w:rPr>
              <w:t>Director</w:t>
            </w:r>
            <w:r w:rsidRPr="0065576F">
              <w:rPr>
                <w:rFonts w:ascii="Calibri" w:hAnsi="Calibri"/>
                <w:lang w:val="en-US"/>
              </w:rPr>
              <w:t xml:space="preserve">, </w:t>
            </w:r>
            <w:proofErr w:type="spellStart"/>
            <w:r>
              <w:rPr>
                <w:rFonts w:ascii="Calibri" w:hAnsi="Calibri"/>
                <w:lang w:val="en-US"/>
              </w:rPr>
              <w:t>Vnesheconombank</w:t>
            </w:r>
            <w:proofErr w:type="spellEnd"/>
            <w:r>
              <w:rPr>
                <w:rFonts w:ascii="Calibri" w:hAnsi="Calibri"/>
                <w:lang w:val="en-US"/>
              </w:rPr>
              <w:t xml:space="preserve"> Institute.</w:t>
            </w:r>
            <w:r w:rsidRPr="009A5F97">
              <w:rPr>
                <w:rFonts w:ascii="Calibri" w:hAnsi="Calibri"/>
                <w:lang w:val="en-US"/>
              </w:rPr>
              <w:t> </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9A5F97" w:rsidRDefault="00705ECE" w:rsidP="00882F30">
            <w:pPr>
              <w:rPr>
                <w:rFonts w:ascii="Calibri" w:hAnsi="Calibri"/>
                <w:color w:val="000000"/>
                <w:lang w:val="en-US"/>
              </w:rPr>
            </w:pPr>
            <w:r w:rsidRPr="009A5F97">
              <w:rPr>
                <w:rFonts w:ascii="Calibri" w:hAnsi="Calibri"/>
                <w:lang w:val="en-US"/>
              </w:rPr>
              <w:t>11.35-11.50</w:t>
            </w:r>
          </w:p>
        </w:tc>
      </w:tr>
      <w:tr w:rsidR="00705ECE" w:rsidRPr="009A5F97" w:rsidTr="00705ECE">
        <w:trPr>
          <w:trHeight w:val="1065"/>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65576F" w:rsidRDefault="00705ECE" w:rsidP="003E5474">
            <w:pPr>
              <w:rPr>
                <w:rFonts w:ascii="Calibri" w:hAnsi="Calibri"/>
                <w:color w:val="000000"/>
                <w:lang w:val="en-US"/>
              </w:rPr>
            </w:pPr>
            <w:r>
              <w:rPr>
                <w:rFonts w:ascii="Calibri" w:hAnsi="Calibri"/>
                <w:lang w:val="en-US"/>
              </w:rPr>
              <w:t>Ensuring</w:t>
            </w:r>
            <w:r w:rsidRPr="0065576F">
              <w:rPr>
                <w:rFonts w:ascii="Calibri" w:hAnsi="Calibri"/>
                <w:lang w:val="en-US"/>
              </w:rPr>
              <w:t xml:space="preserve">  </w:t>
            </w:r>
            <w:r>
              <w:rPr>
                <w:rFonts w:ascii="Calibri" w:hAnsi="Calibri"/>
                <w:lang w:val="en-US"/>
              </w:rPr>
              <w:t>security measures towards maritime navigation and infrastructure at the Northern Sea Route and the Arctic Zone of the Russian Federation by the Federal National Guard Troops Service of the Russian Federation</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DE1EEB" w:rsidRDefault="00705ECE" w:rsidP="003E5474">
            <w:pPr>
              <w:rPr>
                <w:rFonts w:ascii="Calibri" w:hAnsi="Calibri"/>
                <w:color w:val="000000"/>
                <w:lang w:val="en-US"/>
              </w:rPr>
            </w:pPr>
            <w:r>
              <w:rPr>
                <w:rFonts w:ascii="Calibri" w:hAnsi="Calibri"/>
                <w:lang w:val="en-US"/>
              </w:rPr>
              <w:t>Sergey</w:t>
            </w:r>
            <w:r w:rsidRPr="00DE1EEB">
              <w:rPr>
                <w:rFonts w:ascii="Calibri" w:hAnsi="Calibri"/>
                <w:lang w:val="en-US"/>
              </w:rPr>
              <w:t xml:space="preserve"> </w:t>
            </w:r>
            <w:r>
              <w:rPr>
                <w:rFonts w:ascii="Calibri" w:hAnsi="Calibri"/>
                <w:lang w:val="en-US"/>
              </w:rPr>
              <w:t>SHEVCHENKO</w:t>
            </w:r>
            <w:r w:rsidRPr="00DE1EEB">
              <w:rPr>
                <w:rFonts w:ascii="Calibri" w:hAnsi="Calibri"/>
                <w:lang w:val="en-US"/>
              </w:rPr>
              <w:t>-</w:t>
            </w:r>
            <w:r>
              <w:rPr>
                <w:rFonts w:ascii="Calibri" w:hAnsi="Calibri"/>
                <w:lang w:val="en-US"/>
              </w:rPr>
              <w:t>Colonel, the Federal National Guard Troops Service of the Russian Federation (</w:t>
            </w:r>
            <w:proofErr w:type="spellStart"/>
            <w:r>
              <w:rPr>
                <w:rFonts w:ascii="Calibri" w:hAnsi="Calibri"/>
                <w:lang w:val="en-US"/>
              </w:rPr>
              <w:t>Rosgvardiya</w:t>
            </w:r>
            <w:proofErr w:type="spellEnd"/>
            <w:r>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C76597">
            <w:pPr>
              <w:rPr>
                <w:rFonts w:ascii="Calibri" w:hAnsi="Calibri"/>
                <w:color w:val="000000"/>
              </w:rPr>
            </w:pPr>
            <w:r w:rsidRPr="009A5F97">
              <w:rPr>
                <w:rFonts w:ascii="Calibri" w:hAnsi="Calibri"/>
              </w:rPr>
              <w:t>11.50.12.05 </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0F77E6" w:rsidRDefault="00705ECE" w:rsidP="003E5474">
            <w:pPr>
              <w:rPr>
                <w:rFonts w:ascii="Calibri" w:hAnsi="Calibri"/>
                <w:color w:val="000000"/>
                <w:lang w:val="en-US"/>
              </w:rPr>
            </w:pPr>
            <w:r>
              <w:rPr>
                <w:rFonts w:ascii="Calibri" w:hAnsi="Calibri"/>
                <w:lang w:val="en-US"/>
              </w:rPr>
              <w:t>Sanitary</w:t>
            </w:r>
            <w:r w:rsidRPr="000F77E6">
              <w:rPr>
                <w:rFonts w:ascii="Calibri" w:hAnsi="Calibri"/>
                <w:lang w:val="en-US"/>
              </w:rPr>
              <w:t xml:space="preserve"> </w:t>
            </w:r>
            <w:r>
              <w:rPr>
                <w:rFonts w:ascii="Calibri" w:hAnsi="Calibri"/>
                <w:lang w:val="en-US"/>
              </w:rPr>
              <w:t>Aviation</w:t>
            </w:r>
            <w:r w:rsidRPr="000F77E6">
              <w:rPr>
                <w:rFonts w:ascii="Calibri" w:hAnsi="Calibri"/>
                <w:lang w:val="en-US"/>
              </w:rPr>
              <w:t xml:space="preserve"> </w:t>
            </w:r>
            <w:r>
              <w:rPr>
                <w:rFonts w:ascii="Calibri" w:hAnsi="Calibri"/>
                <w:lang w:val="en-US"/>
              </w:rPr>
              <w:t>Development</w:t>
            </w:r>
            <w:r w:rsidRPr="000F77E6">
              <w:rPr>
                <w:rFonts w:ascii="Calibri" w:hAnsi="Calibri"/>
                <w:lang w:val="en-US"/>
              </w:rPr>
              <w:t xml:space="preserve"> </w:t>
            </w:r>
            <w:proofErr w:type="spellStart"/>
            <w:r>
              <w:rPr>
                <w:rFonts w:ascii="Calibri" w:hAnsi="Calibri"/>
                <w:lang w:val="en-US"/>
              </w:rPr>
              <w:t>Programme</w:t>
            </w:r>
            <w:proofErr w:type="spellEnd"/>
            <w:r w:rsidRPr="000F77E6">
              <w:rPr>
                <w:rFonts w:ascii="Calibri" w:hAnsi="Calibri"/>
                <w:lang w:val="en-US"/>
              </w:rPr>
              <w:t xml:space="preserve"> </w:t>
            </w:r>
            <w:r>
              <w:rPr>
                <w:rFonts w:ascii="Calibri" w:hAnsi="Calibri"/>
                <w:lang w:val="en-US"/>
              </w:rPr>
              <w:t>and</w:t>
            </w:r>
            <w:r w:rsidRPr="000F77E6">
              <w:rPr>
                <w:rFonts w:ascii="Calibri" w:hAnsi="Calibri"/>
                <w:lang w:val="en-US"/>
              </w:rPr>
              <w:t xml:space="preserve"> </w:t>
            </w:r>
            <w:r>
              <w:rPr>
                <w:rFonts w:ascii="Calibri" w:hAnsi="Calibri"/>
                <w:lang w:val="en-US"/>
              </w:rPr>
              <w:t>provision</w:t>
            </w:r>
            <w:r w:rsidRPr="000F77E6">
              <w:rPr>
                <w:rFonts w:ascii="Calibri" w:hAnsi="Calibri"/>
                <w:lang w:val="en-US"/>
              </w:rPr>
              <w:t xml:space="preserve"> </w:t>
            </w:r>
            <w:r>
              <w:rPr>
                <w:rFonts w:ascii="Calibri" w:hAnsi="Calibri"/>
                <w:lang w:val="en-US"/>
              </w:rPr>
              <w:t>of</w:t>
            </w:r>
            <w:r w:rsidRPr="000F77E6">
              <w:rPr>
                <w:rFonts w:ascii="Calibri" w:hAnsi="Calibri"/>
                <w:lang w:val="en-US"/>
              </w:rPr>
              <w:t xml:space="preserve"> </w:t>
            </w:r>
            <w:r>
              <w:rPr>
                <w:rFonts w:ascii="Calibri" w:hAnsi="Calibri"/>
                <w:lang w:val="en-US"/>
              </w:rPr>
              <w:t>ships</w:t>
            </w:r>
            <w:r w:rsidRPr="000F77E6">
              <w:rPr>
                <w:rFonts w:ascii="Calibri" w:hAnsi="Calibri"/>
                <w:lang w:val="en-US"/>
              </w:rPr>
              <w:t xml:space="preserve"> </w:t>
            </w:r>
            <w:r>
              <w:rPr>
                <w:rFonts w:ascii="Calibri" w:hAnsi="Calibri"/>
                <w:lang w:val="en-US"/>
              </w:rPr>
              <w:t>operating</w:t>
            </w:r>
            <w:r w:rsidRPr="000F77E6">
              <w:rPr>
                <w:rFonts w:ascii="Calibri" w:hAnsi="Calibri"/>
                <w:lang w:val="en-US"/>
              </w:rPr>
              <w:t xml:space="preserve"> </w:t>
            </w:r>
            <w:r>
              <w:rPr>
                <w:rFonts w:ascii="Calibri" w:hAnsi="Calibri"/>
                <w:lang w:val="en-US"/>
              </w:rPr>
              <w:t>at</w:t>
            </w:r>
            <w:r w:rsidRPr="000F77E6">
              <w:rPr>
                <w:rFonts w:ascii="Calibri" w:hAnsi="Calibri"/>
                <w:lang w:val="en-US"/>
              </w:rPr>
              <w:t xml:space="preserve"> </w:t>
            </w:r>
            <w:r>
              <w:rPr>
                <w:rFonts w:ascii="Calibri" w:hAnsi="Calibri"/>
                <w:lang w:val="en-US"/>
              </w:rPr>
              <w:t>the</w:t>
            </w:r>
            <w:r w:rsidRPr="000F77E6">
              <w:rPr>
                <w:rFonts w:ascii="Calibri" w:hAnsi="Calibri"/>
                <w:lang w:val="en-US"/>
              </w:rPr>
              <w:t xml:space="preserve"> </w:t>
            </w:r>
            <w:r>
              <w:rPr>
                <w:rFonts w:ascii="Calibri" w:hAnsi="Calibri"/>
                <w:lang w:val="en-US"/>
              </w:rPr>
              <w:t>NSR</w:t>
            </w:r>
            <w:r w:rsidRPr="000F77E6">
              <w:rPr>
                <w:rFonts w:ascii="Calibri" w:hAnsi="Calibri"/>
                <w:lang w:val="en-US"/>
              </w:rPr>
              <w:t xml:space="preserve"> </w:t>
            </w:r>
            <w:r>
              <w:rPr>
                <w:rFonts w:ascii="Calibri" w:hAnsi="Calibri"/>
                <w:lang w:val="en-US"/>
              </w:rPr>
              <w:t>with</w:t>
            </w:r>
            <w:r w:rsidRPr="000F77E6">
              <w:rPr>
                <w:rFonts w:ascii="Calibri" w:hAnsi="Calibri"/>
                <w:lang w:val="en-US"/>
              </w:rPr>
              <w:t xml:space="preserve"> </w:t>
            </w:r>
            <w:r>
              <w:rPr>
                <w:rFonts w:ascii="Calibri" w:hAnsi="Calibri"/>
                <w:lang w:val="en-US"/>
              </w:rPr>
              <w:t>healthcare</w:t>
            </w:r>
            <w:r w:rsidRPr="000F77E6">
              <w:rPr>
                <w:rFonts w:ascii="Calibri" w:hAnsi="Calibri"/>
                <w:lang w:val="en-US"/>
              </w:rPr>
              <w:t xml:space="preserve"> </w:t>
            </w:r>
            <w:r>
              <w:rPr>
                <w:rFonts w:ascii="Calibri" w:hAnsi="Calibri"/>
                <w:lang w:val="en-US"/>
              </w:rPr>
              <w:t xml:space="preserve">personnel. </w:t>
            </w:r>
            <w:r w:rsidRPr="000F77E6">
              <w:rPr>
                <w:rFonts w:ascii="Calibri" w:hAnsi="Calibri"/>
                <w:lang w:val="en-US"/>
              </w:rPr>
              <w:t>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3B6140" w:rsidRDefault="00705ECE" w:rsidP="003E5474">
            <w:pPr>
              <w:rPr>
                <w:rFonts w:ascii="Calibri" w:hAnsi="Calibri"/>
                <w:color w:val="000000"/>
                <w:lang w:val="en-US"/>
              </w:rPr>
            </w:pPr>
            <w:r>
              <w:rPr>
                <w:rFonts w:ascii="Calibri" w:hAnsi="Calibri"/>
                <w:lang w:val="en-US"/>
              </w:rPr>
              <w:t>Sergey</w:t>
            </w:r>
            <w:r w:rsidRPr="003B6140">
              <w:rPr>
                <w:rFonts w:ascii="Calibri" w:hAnsi="Calibri"/>
                <w:lang w:val="en-US"/>
              </w:rPr>
              <w:t xml:space="preserve"> </w:t>
            </w:r>
            <w:r>
              <w:rPr>
                <w:rFonts w:ascii="Calibri" w:hAnsi="Calibri"/>
                <w:lang w:val="en-US"/>
              </w:rPr>
              <w:t>ANTIPOV</w:t>
            </w:r>
            <w:r w:rsidRPr="003B6140">
              <w:rPr>
                <w:rFonts w:ascii="Calibri" w:hAnsi="Calibri"/>
                <w:lang w:val="en-US"/>
              </w:rPr>
              <w:t xml:space="preserve">- </w:t>
            </w:r>
            <w:r>
              <w:rPr>
                <w:rFonts w:ascii="Calibri" w:hAnsi="Calibri"/>
                <w:lang w:val="en-US"/>
              </w:rPr>
              <w:t>Director</w:t>
            </w:r>
            <w:r w:rsidRPr="003B6140">
              <w:rPr>
                <w:rFonts w:ascii="Calibri" w:hAnsi="Calibri"/>
                <w:lang w:val="en-US"/>
              </w:rPr>
              <w:t xml:space="preserve"> </w:t>
            </w:r>
            <w:r>
              <w:rPr>
                <w:rFonts w:ascii="Calibri" w:hAnsi="Calibri"/>
                <w:lang w:val="en-US"/>
              </w:rPr>
              <w:t>General</w:t>
            </w:r>
            <w:r w:rsidRPr="003B6140">
              <w:rPr>
                <w:rFonts w:ascii="Calibri" w:hAnsi="Calibri"/>
                <w:lang w:val="en-US"/>
              </w:rPr>
              <w:t xml:space="preserve">, </w:t>
            </w:r>
            <w:proofErr w:type="spellStart"/>
            <w:r>
              <w:rPr>
                <w:rFonts w:ascii="Calibri" w:hAnsi="Calibri"/>
                <w:lang w:val="en-US"/>
              </w:rPr>
              <w:t>SibMedCentre</w:t>
            </w:r>
            <w:proofErr w:type="spellEnd"/>
            <w:r>
              <w:rPr>
                <w:rFonts w:ascii="Calibri" w:hAnsi="Calibri"/>
                <w:lang w:val="en-US"/>
              </w:rPr>
              <w:t xml:space="preserve"> (Tomsk)</w:t>
            </w:r>
            <w:r w:rsidRPr="003B6140">
              <w:rPr>
                <w:rFonts w:ascii="Calibri" w:hAnsi="Calibri"/>
                <w:lang w:val="en-US"/>
              </w:rPr>
              <w:t xml:space="preserve">, </w:t>
            </w:r>
            <w:r>
              <w:rPr>
                <w:rFonts w:ascii="Calibri" w:hAnsi="Calibri"/>
                <w:lang w:val="en-US"/>
              </w:rPr>
              <w:t>Partner of the NSR Association</w:t>
            </w:r>
            <w:r w:rsidRPr="00DE1EEB">
              <w:rPr>
                <w:rFonts w:ascii="Calibri" w:hAnsi="Calibri"/>
                <w:lang w:val="en-US"/>
              </w:rPr>
              <w:t> </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9A5F97" w:rsidRDefault="00705ECE" w:rsidP="000A4C7F">
            <w:pPr>
              <w:rPr>
                <w:rFonts w:ascii="Calibri" w:hAnsi="Calibri"/>
                <w:color w:val="000000"/>
              </w:rPr>
            </w:pPr>
            <w:r w:rsidRPr="009A5F97">
              <w:rPr>
                <w:rFonts w:ascii="Calibri" w:hAnsi="Calibri"/>
              </w:rPr>
              <w:t>12.05-12.20</w:t>
            </w:r>
          </w:p>
        </w:tc>
      </w:tr>
      <w:tr w:rsidR="00705ECE" w:rsidRPr="009A5F97" w:rsidTr="00705ECE">
        <w:trPr>
          <w:trHeight w:val="876"/>
        </w:trPr>
        <w:tc>
          <w:tcPr>
            <w:tcW w:w="3346"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0F77E6" w:rsidRDefault="00705ECE" w:rsidP="003E5474">
            <w:pPr>
              <w:rPr>
                <w:rFonts w:ascii="Calibri" w:hAnsi="Calibri"/>
                <w:color w:val="000000"/>
                <w:lang w:val="en-US"/>
              </w:rPr>
            </w:pPr>
            <w:r>
              <w:rPr>
                <w:rFonts w:ascii="Calibri" w:hAnsi="Calibri"/>
                <w:lang w:val="en-US"/>
              </w:rPr>
              <w:t xml:space="preserve">Digitalization of the Russian Arctic: perspective and </w:t>
            </w:r>
            <w:r w:rsidRPr="000F77E6">
              <w:rPr>
                <w:rFonts w:ascii="Calibri" w:hAnsi="Calibri"/>
                <w:lang w:val="en-US"/>
              </w:rPr>
              <w:t xml:space="preserve"> </w:t>
            </w:r>
            <w:r>
              <w:rPr>
                <w:rFonts w:ascii="Calibri" w:hAnsi="Calibri"/>
                <w:lang w:val="en-US"/>
              </w:rPr>
              <w:t>outstanding issues</w:t>
            </w:r>
          </w:p>
        </w:tc>
        <w:tc>
          <w:tcPr>
            <w:tcW w:w="5140"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DE1EEB" w:rsidRDefault="00705ECE" w:rsidP="003E5474">
            <w:pPr>
              <w:rPr>
                <w:rFonts w:ascii="Calibri" w:hAnsi="Calibri"/>
                <w:color w:val="000000"/>
                <w:lang w:val="en-US"/>
              </w:rPr>
            </w:pPr>
            <w:r>
              <w:rPr>
                <w:rFonts w:ascii="Calibri" w:hAnsi="Calibri"/>
                <w:lang w:val="en-US"/>
              </w:rPr>
              <w:t>Alexander</w:t>
            </w:r>
            <w:r w:rsidRPr="00DE1EEB">
              <w:rPr>
                <w:rFonts w:ascii="Calibri" w:hAnsi="Calibri"/>
                <w:lang w:val="en-US"/>
              </w:rPr>
              <w:t xml:space="preserve"> </w:t>
            </w:r>
            <w:r>
              <w:rPr>
                <w:rFonts w:ascii="Calibri" w:hAnsi="Calibri"/>
                <w:lang w:val="en-US"/>
              </w:rPr>
              <w:t>TERYAEV</w:t>
            </w:r>
            <w:r w:rsidRPr="00DE1EEB">
              <w:rPr>
                <w:rFonts w:ascii="Calibri" w:hAnsi="Calibri"/>
                <w:lang w:val="en-US"/>
              </w:rPr>
              <w:t> – </w:t>
            </w:r>
            <w:r>
              <w:rPr>
                <w:rFonts w:ascii="Calibri" w:hAnsi="Calibri"/>
                <w:lang w:val="en-US"/>
              </w:rPr>
              <w:t>Executive Director, Smart Arctic LLC; Partner of the NSR Association</w:t>
            </w:r>
            <w:r w:rsidRPr="00DE1EEB">
              <w:rPr>
                <w:rFonts w:ascii="Calibri" w:hAnsi="Calibri"/>
                <w:lang w:val="en-US"/>
              </w:rPr>
              <w:t> </w:t>
            </w:r>
          </w:p>
        </w:tc>
        <w:tc>
          <w:tcPr>
            <w:tcW w:w="1426" w:type="dxa"/>
            <w:tcBorders>
              <w:top w:val="single" w:sz="4" w:space="0" w:color="000000"/>
              <w:left w:val="single" w:sz="4" w:space="0" w:color="000000"/>
              <w:bottom w:val="single" w:sz="4" w:space="0" w:color="000000"/>
              <w:right w:val="single" w:sz="4" w:space="0" w:color="000000"/>
            </w:tcBorders>
            <w:shd w:val="clear" w:color="D9D9D9" w:fill="FFFFFF"/>
            <w:vAlign w:val="bottom"/>
            <w:hideMark/>
          </w:tcPr>
          <w:p w:rsidR="00705ECE" w:rsidRPr="009A5F97" w:rsidRDefault="00705ECE" w:rsidP="00523FD4">
            <w:pPr>
              <w:rPr>
                <w:rFonts w:ascii="Calibri" w:hAnsi="Calibri"/>
                <w:color w:val="000000"/>
              </w:rPr>
            </w:pPr>
            <w:r w:rsidRPr="009A5F97">
              <w:rPr>
                <w:rFonts w:ascii="Calibri" w:hAnsi="Calibri"/>
              </w:rPr>
              <w:t>12.20-12.35</w:t>
            </w:r>
          </w:p>
        </w:tc>
      </w:tr>
      <w:tr w:rsidR="00705ECE" w:rsidRPr="009A5F97" w:rsidTr="00705ECE">
        <w:trPr>
          <w:trHeight w:val="1129"/>
        </w:trPr>
        <w:tc>
          <w:tcPr>
            <w:tcW w:w="33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0F77E6" w:rsidRDefault="00705ECE" w:rsidP="003E5474">
            <w:pPr>
              <w:rPr>
                <w:rFonts w:ascii="Calibri" w:hAnsi="Calibri"/>
                <w:lang w:val="en-US"/>
              </w:rPr>
            </w:pPr>
            <w:r>
              <w:rPr>
                <w:rFonts w:ascii="Calibri" w:hAnsi="Calibri"/>
                <w:lang w:val="en-US"/>
              </w:rPr>
              <w:t>Functional</w:t>
            </w:r>
            <w:r w:rsidRPr="000F77E6">
              <w:rPr>
                <w:rFonts w:ascii="Calibri" w:hAnsi="Calibri"/>
                <w:lang w:val="en-US"/>
              </w:rPr>
              <w:t xml:space="preserve"> </w:t>
            </w:r>
            <w:r>
              <w:rPr>
                <w:rFonts w:ascii="Calibri" w:hAnsi="Calibri"/>
                <w:lang w:val="en-US"/>
              </w:rPr>
              <w:t>nutrition</w:t>
            </w:r>
            <w:r w:rsidRPr="000F77E6">
              <w:rPr>
                <w:rFonts w:ascii="Calibri" w:hAnsi="Calibri"/>
                <w:lang w:val="en-US"/>
              </w:rPr>
              <w:t xml:space="preserve"> NUTRILTE –</w:t>
            </w:r>
            <w:r>
              <w:rPr>
                <w:rFonts w:ascii="Calibri" w:hAnsi="Calibri"/>
                <w:lang w:val="en-US"/>
              </w:rPr>
              <w:t xml:space="preserve">a basic antidote for the coronavirus for the crews of ships navigating through the NSR. </w:t>
            </w:r>
            <w:r w:rsidRPr="000F77E6">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727C62" w:rsidRDefault="00705ECE" w:rsidP="003E5474">
            <w:pPr>
              <w:rPr>
                <w:rFonts w:ascii="Calibri" w:hAnsi="Calibri"/>
                <w:color w:val="000000"/>
                <w:lang w:val="en-US"/>
              </w:rPr>
            </w:pPr>
            <w:r w:rsidRPr="00727C62">
              <w:rPr>
                <w:rFonts w:ascii="Calibri" w:hAnsi="Calibri"/>
                <w:lang w:val="en-US"/>
              </w:rPr>
              <w:t>Galina RYABOVA – Head of the Amway South Ural Group of Companies</w:t>
            </w:r>
          </w:p>
        </w:tc>
        <w:tc>
          <w:tcPr>
            <w:tcW w:w="142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05ECE" w:rsidRPr="009A5F97" w:rsidRDefault="00705ECE" w:rsidP="00AE423C">
            <w:pPr>
              <w:rPr>
                <w:rFonts w:ascii="Calibri" w:hAnsi="Calibri"/>
                <w:color w:val="000000"/>
              </w:rPr>
            </w:pPr>
            <w:r w:rsidRPr="009A5F97">
              <w:rPr>
                <w:rFonts w:ascii="Calibri" w:hAnsi="Calibri"/>
              </w:rPr>
              <w:t>12.35 -12.50</w:t>
            </w:r>
          </w:p>
        </w:tc>
      </w:tr>
      <w:tr w:rsidR="00705ECE" w:rsidRPr="009A5F97" w:rsidTr="00705ECE">
        <w:trPr>
          <w:trHeight w:val="1200"/>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172E4F" w:rsidRDefault="00705ECE" w:rsidP="003E5474">
            <w:pPr>
              <w:rPr>
                <w:rFonts w:ascii="Calibri" w:hAnsi="Calibri"/>
                <w:color w:val="000000"/>
                <w:lang w:val="en-US"/>
              </w:rPr>
            </w:pPr>
            <w:r>
              <w:rPr>
                <w:rFonts w:ascii="Calibri" w:hAnsi="Calibri"/>
                <w:lang w:val="en-US"/>
              </w:rPr>
              <w:t>Introduction</w:t>
            </w:r>
            <w:r w:rsidRPr="00172E4F">
              <w:rPr>
                <w:rFonts w:ascii="Calibri" w:hAnsi="Calibri"/>
                <w:lang w:val="en-US"/>
              </w:rPr>
              <w:t xml:space="preserve"> </w:t>
            </w:r>
            <w:r>
              <w:rPr>
                <w:rFonts w:ascii="Calibri" w:hAnsi="Calibri"/>
                <w:lang w:val="en-US"/>
              </w:rPr>
              <w:t>and</w:t>
            </w:r>
            <w:r w:rsidRPr="00172E4F">
              <w:rPr>
                <w:rFonts w:ascii="Calibri" w:hAnsi="Calibri"/>
                <w:lang w:val="en-US"/>
              </w:rPr>
              <w:t xml:space="preserve"> </w:t>
            </w:r>
            <w:r>
              <w:rPr>
                <w:rFonts w:ascii="Calibri" w:hAnsi="Calibri"/>
                <w:lang w:val="en-US"/>
              </w:rPr>
              <w:t>development</w:t>
            </w:r>
            <w:r w:rsidRPr="00172E4F">
              <w:rPr>
                <w:rFonts w:ascii="Calibri" w:hAnsi="Calibri"/>
                <w:lang w:val="en-US"/>
              </w:rPr>
              <w:t xml:space="preserve"> </w:t>
            </w:r>
            <w:r>
              <w:rPr>
                <w:rFonts w:ascii="Calibri" w:hAnsi="Calibri"/>
                <w:lang w:val="en-US"/>
              </w:rPr>
              <w:t>of</w:t>
            </w:r>
            <w:r w:rsidRPr="00172E4F">
              <w:rPr>
                <w:rFonts w:ascii="Calibri" w:hAnsi="Calibri"/>
                <w:lang w:val="en-US"/>
              </w:rPr>
              <w:t xml:space="preserve"> </w:t>
            </w:r>
            <w:r>
              <w:rPr>
                <w:rFonts w:ascii="Calibri" w:hAnsi="Calibri"/>
                <w:lang w:val="en-US"/>
              </w:rPr>
              <w:t>modern</w:t>
            </w:r>
            <w:r w:rsidRPr="00172E4F">
              <w:rPr>
                <w:rFonts w:ascii="Calibri" w:hAnsi="Calibri"/>
                <w:lang w:val="en-US"/>
              </w:rPr>
              <w:t xml:space="preserve"> </w:t>
            </w:r>
            <w:r>
              <w:rPr>
                <w:rFonts w:ascii="Calibri" w:hAnsi="Calibri"/>
                <w:lang w:val="en-US"/>
              </w:rPr>
              <w:t>transport management technologies</w:t>
            </w:r>
            <w:r w:rsidRPr="00172E4F">
              <w:rPr>
                <w:rFonts w:ascii="Calibri" w:hAnsi="Calibri"/>
                <w:lang w:val="en-US"/>
              </w:rPr>
              <w:t xml:space="preserve">  </w:t>
            </w:r>
            <w:r>
              <w:rPr>
                <w:rFonts w:ascii="Calibri" w:hAnsi="Calibri"/>
                <w:lang w:val="en-US"/>
              </w:rPr>
              <w:t xml:space="preserve">in the Arctic Zone of the Russian Federation </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172E4F" w:rsidRDefault="00705ECE" w:rsidP="003E5474">
            <w:pPr>
              <w:rPr>
                <w:rFonts w:ascii="Calibri" w:hAnsi="Calibri"/>
                <w:color w:val="000000"/>
                <w:lang w:val="en-US"/>
              </w:rPr>
            </w:pPr>
            <w:r>
              <w:rPr>
                <w:rFonts w:ascii="Calibri" w:hAnsi="Calibri"/>
                <w:lang w:val="en-US"/>
              </w:rPr>
              <w:t>Igor</w:t>
            </w:r>
            <w:r w:rsidRPr="00172E4F">
              <w:rPr>
                <w:rFonts w:ascii="Calibri" w:hAnsi="Calibri"/>
                <w:lang w:val="en-US"/>
              </w:rPr>
              <w:t xml:space="preserve"> </w:t>
            </w:r>
            <w:r>
              <w:rPr>
                <w:rFonts w:ascii="Calibri" w:hAnsi="Calibri"/>
                <w:lang w:val="en-US"/>
              </w:rPr>
              <w:t>GAPESHKO</w:t>
            </w:r>
            <w:r w:rsidRPr="00172E4F">
              <w:rPr>
                <w:rFonts w:ascii="Calibri" w:hAnsi="Calibri"/>
                <w:lang w:val="en-US"/>
              </w:rPr>
              <w:t xml:space="preserve"> – </w:t>
            </w:r>
            <w:r>
              <w:rPr>
                <w:rFonts w:ascii="Calibri" w:hAnsi="Calibri"/>
                <w:lang w:val="en-US"/>
              </w:rPr>
              <w:t>Director</w:t>
            </w:r>
            <w:r w:rsidRPr="00172E4F">
              <w:rPr>
                <w:rFonts w:ascii="Calibri" w:hAnsi="Calibri"/>
                <w:lang w:val="en-US"/>
              </w:rPr>
              <w:t xml:space="preserve"> </w:t>
            </w:r>
            <w:r>
              <w:rPr>
                <w:rFonts w:ascii="Calibri" w:hAnsi="Calibri"/>
                <w:lang w:val="en-US"/>
              </w:rPr>
              <w:t>General</w:t>
            </w:r>
            <w:r w:rsidRPr="00172E4F">
              <w:rPr>
                <w:rFonts w:ascii="Calibri" w:hAnsi="Calibri"/>
                <w:lang w:val="en-US"/>
              </w:rPr>
              <w:t xml:space="preserve">, </w:t>
            </w:r>
            <w:proofErr w:type="spellStart"/>
            <w:r>
              <w:rPr>
                <w:rFonts w:ascii="Calibri" w:hAnsi="Calibri"/>
                <w:lang w:val="en-US"/>
              </w:rPr>
              <w:t>Transas</w:t>
            </w:r>
            <w:proofErr w:type="spellEnd"/>
            <w:r w:rsidRPr="00172E4F">
              <w:rPr>
                <w:rFonts w:ascii="Calibri" w:hAnsi="Calibri"/>
                <w:lang w:val="en-US"/>
              </w:rPr>
              <w:t xml:space="preserve"> </w:t>
            </w:r>
            <w:r>
              <w:rPr>
                <w:rFonts w:ascii="Calibri" w:hAnsi="Calibri"/>
                <w:lang w:val="en-US"/>
              </w:rPr>
              <w:t>Navigator</w:t>
            </w:r>
            <w:r w:rsidRPr="00172E4F">
              <w:rPr>
                <w:rFonts w:ascii="Calibri" w:hAnsi="Calibri"/>
                <w:lang w:val="en-US"/>
              </w:rPr>
              <w:t xml:space="preserve"> </w:t>
            </w:r>
            <w:r>
              <w:rPr>
                <w:rFonts w:ascii="Calibri" w:hAnsi="Calibri"/>
                <w:lang w:val="en-US"/>
              </w:rPr>
              <w:t>Company</w:t>
            </w:r>
            <w:r w:rsidRPr="00172E4F">
              <w:rPr>
                <w:rFonts w:ascii="Calibri" w:hAnsi="Calibri"/>
                <w:lang w:val="en-US"/>
              </w:rPr>
              <w:t xml:space="preserve"> (</w:t>
            </w:r>
            <w:r>
              <w:rPr>
                <w:rFonts w:ascii="Calibri" w:hAnsi="Calibri"/>
                <w:lang w:val="en-US"/>
              </w:rPr>
              <w:t>Finland</w:t>
            </w:r>
            <w:r w:rsidRPr="00172E4F">
              <w:rPr>
                <w:rFonts w:ascii="Calibri" w:hAnsi="Calibri"/>
                <w:lang w:val="en-US"/>
              </w:rPr>
              <w:t xml:space="preserve">), </w:t>
            </w:r>
            <w:r>
              <w:rPr>
                <w:rFonts w:ascii="Calibri" w:hAnsi="Calibri"/>
                <w:lang w:val="en-US"/>
              </w:rPr>
              <w:t>Partner</w:t>
            </w:r>
            <w:r w:rsidRPr="00172E4F">
              <w:rPr>
                <w:rFonts w:ascii="Calibri" w:hAnsi="Calibri"/>
                <w:lang w:val="en-US"/>
              </w:rPr>
              <w:t xml:space="preserve"> </w:t>
            </w:r>
            <w:r>
              <w:rPr>
                <w:rFonts w:ascii="Calibri" w:hAnsi="Calibri"/>
                <w:lang w:val="en-US"/>
              </w:rPr>
              <w:t>of</w:t>
            </w:r>
            <w:r w:rsidRPr="00172E4F">
              <w:rPr>
                <w:rFonts w:ascii="Calibri" w:hAnsi="Calibri"/>
                <w:lang w:val="en-US"/>
              </w:rPr>
              <w:t xml:space="preserve"> </w:t>
            </w:r>
            <w:r>
              <w:rPr>
                <w:rFonts w:ascii="Calibri" w:hAnsi="Calibri"/>
                <w:lang w:val="en-US"/>
              </w:rPr>
              <w:t>the</w:t>
            </w:r>
            <w:r w:rsidRPr="00172E4F">
              <w:rPr>
                <w:rFonts w:ascii="Calibri" w:hAnsi="Calibri"/>
                <w:lang w:val="en-US"/>
              </w:rPr>
              <w:t xml:space="preserve"> </w:t>
            </w:r>
            <w:r>
              <w:rPr>
                <w:rFonts w:ascii="Calibri" w:hAnsi="Calibri"/>
                <w:lang w:val="en-US"/>
              </w:rPr>
              <w:t>NSR</w:t>
            </w:r>
            <w:r w:rsidRPr="00172E4F">
              <w:rPr>
                <w:rFonts w:ascii="Calibri" w:hAnsi="Calibri"/>
                <w:lang w:val="en-US"/>
              </w:rPr>
              <w:t xml:space="preserve"> </w:t>
            </w:r>
            <w:r>
              <w:rPr>
                <w:rFonts w:ascii="Calibri" w:hAnsi="Calibri"/>
                <w:lang w:val="en-US"/>
              </w:rPr>
              <w:t>Association.</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EB3F5A">
            <w:pPr>
              <w:rPr>
                <w:rFonts w:ascii="Calibri" w:hAnsi="Calibri"/>
                <w:color w:val="000000"/>
              </w:rPr>
            </w:pPr>
            <w:r w:rsidRPr="009A5F97">
              <w:rPr>
                <w:rFonts w:ascii="Calibri" w:hAnsi="Calibri"/>
              </w:rPr>
              <w:t>12.50 -13.05</w:t>
            </w:r>
          </w:p>
        </w:tc>
      </w:tr>
      <w:tr w:rsidR="00705ECE" w:rsidRPr="009A5F97" w:rsidTr="00705ECE">
        <w:trPr>
          <w:trHeight w:val="1192"/>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705ECE" w:rsidRDefault="00705ECE" w:rsidP="003E5474">
            <w:pPr>
              <w:rPr>
                <w:rFonts w:ascii="Calibri" w:hAnsi="Calibri"/>
                <w:color w:val="000000"/>
                <w:lang w:val="en-US"/>
              </w:rPr>
            </w:pPr>
            <w:r w:rsidRPr="00A3684A">
              <w:rPr>
                <w:rFonts w:ascii="Calibri" w:hAnsi="Calibri"/>
                <w:lang w:val="en-US"/>
              </w:rPr>
              <w:t>FESCO</w:t>
            </w:r>
            <w:r>
              <w:rPr>
                <w:rFonts w:ascii="Calibri" w:hAnsi="Calibri"/>
                <w:lang w:val="en-US"/>
              </w:rPr>
              <w:t>’s experience in navigation through the NSR in 2020</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A3684A" w:rsidRDefault="00705ECE" w:rsidP="003E5474">
            <w:pPr>
              <w:rPr>
                <w:rFonts w:ascii="Calibri" w:hAnsi="Calibri"/>
                <w:color w:val="000000"/>
                <w:lang w:val="en-US"/>
              </w:rPr>
            </w:pPr>
            <w:r>
              <w:rPr>
                <w:rFonts w:ascii="Calibri" w:hAnsi="Calibri"/>
                <w:color w:val="000000"/>
                <w:lang w:val="en-US"/>
              </w:rPr>
              <w:t>Igor</w:t>
            </w:r>
            <w:r w:rsidRPr="00A3684A">
              <w:rPr>
                <w:rFonts w:ascii="Calibri" w:hAnsi="Calibri"/>
                <w:color w:val="000000"/>
                <w:lang w:val="en-US"/>
              </w:rPr>
              <w:t xml:space="preserve"> </w:t>
            </w:r>
            <w:proofErr w:type="spellStart"/>
            <w:r>
              <w:rPr>
                <w:rFonts w:ascii="Calibri" w:hAnsi="Calibri"/>
                <w:color w:val="000000"/>
                <w:lang w:val="en-US"/>
              </w:rPr>
              <w:t>Ivanovich</w:t>
            </w:r>
            <w:proofErr w:type="spellEnd"/>
            <w:r w:rsidRPr="00A3684A">
              <w:rPr>
                <w:rFonts w:ascii="Calibri" w:hAnsi="Calibri"/>
                <w:color w:val="000000"/>
                <w:lang w:val="en-US"/>
              </w:rPr>
              <w:t xml:space="preserve"> </w:t>
            </w:r>
            <w:r>
              <w:rPr>
                <w:rFonts w:ascii="Calibri" w:hAnsi="Calibri"/>
                <w:color w:val="000000"/>
                <w:lang w:val="en-US"/>
              </w:rPr>
              <w:t>SHARKOV</w:t>
            </w:r>
            <w:r w:rsidRPr="00A3684A">
              <w:rPr>
                <w:rFonts w:ascii="Calibri" w:hAnsi="Calibri"/>
                <w:color w:val="000000"/>
                <w:lang w:val="en-US"/>
              </w:rPr>
              <w:t xml:space="preserve"> – </w:t>
            </w:r>
            <w:r>
              <w:rPr>
                <w:rFonts w:ascii="Calibri" w:hAnsi="Calibri"/>
                <w:color w:val="000000"/>
                <w:lang w:val="en-US"/>
              </w:rPr>
              <w:t>Director</w:t>
            </w:r>
            <w:r w:rsidRPr="00A3684A">
              <w:rPr>
                <w:rFonts w:ascii="Calibri" w:hAnsi="Calibri"/>
                <w:color w:val="000000"/>
                <w:lang w:val="en-US"/>
              </w:rPr>
              <w:t xml:space="preserve">, </w:t>
            </w:r>
            <w:proofErr w:type="gramStart"/>
            <w:r>
              <w:rPr>
                <w:rFonts w:ascii="Calibri" w:hAnsi="Calibri"/>
                <w:color w:val="000000"/>
                <w:lang w:val="en-US"/>
              </w:rPr>
              <w:t>Branch</w:t>
            </w:r>
            <w:r w:rsidRPr="00A3684A">
              <w:rPr>
                <w:rFonts w:ascii="Calibri" w:hAnsi="Calibri"/>
                <w:color w:val="000000"/>
                <w:lang w:val="en-US"/>
              </w:rPr>
              <w:t xml:space="preserve">  </w:t>
            </w:r>
            <w:r>
              <w:rPr>
                <w:rFonts w:ascii="Calibri" w:hAnsi="Calibri"/>
                <w:color w:val="000000"/>
                <w:lang w:val="en-US"/>
              </w:rPr>
              <w:t>of</w:t>
            </w:r>
            <w:proofErr w:type="gramEnd"/>
            <w:r>
              <w:rPr>
                <w:rFonts w:ascii="Calibri" w:hAnsi="Calibri"/>
                <w:color w:val="000000"/>
                <w:lang w:val="en-US"/>
              </w:rPr>
              <w:t xml:space="preserve"> PAO FESCO</w:t>
            </w:r>
            <w:r w:rsidRPr="00A3684A">
              <w:rPr>
                <w:rFonts w:ascii="Calibri" w:hAnsi="Calibri"/>
                <w:color w:val="000000"/>
                <w:lang w:val="en-US"/>
              </w:rPr>
              <w:t xml:space="preserve"> (</w:t>
            </w:r>
            <w:r>
              <w:rPr>
                <w:rFonts w:ascii="Calibri" w:hAnsi="Calibri"/>
                <w:color w:val="000000"/>
                <w:lang w:val="en-US"/>
              </w:rPr>
              <w:t>Vladivostok</w:t>
            </w:r>
            <w:r w:rsidRPr="00A3684A">
              <w:rPr>
                <w:rFonts w:ascii="Calibri" w:hAnsi="Calibri"/>
                <w:color w:val="000000"/>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9A5F97" w:rsidRDefault="00705ECE" w:rsidP="00C76597">
            <w:pPr>
              <w:rPr>
                <w:rFonts w:ascii="Calibri" w:hAnsi="Calibri"/>
                <w:color w:val="000000"/>
              </w:rPr>
            </w:pPr>
            <w:r w:rsidRPr="009A5F97">
              <w:rPr>
                <w:rFonts w:ascii="Calibri" w:hAnsi="Calibri"/>
              </w:rPr>
              <w:t>13.05-13.20 </w:t>
            </w:r>
          </w:p>
        </w:tc>
      </w:tr>
      <w:tr w:rsidR="00705ECE" w:rsidRPr="009A5F97" w:rsidTr="00705ECE">
        <w:trPr>
          <w:trHeight w:val="1200"/>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A3684A" w:rsidRDefault="00705ECE" w:rsidP="003E5474">
            <w:pPr>
              <w:rPr>
                <w:rFonts w:ascii="Calibri" w:hAnsi="Calibri"/>
                <w:color w:val="000000"/>
                <w:lang w:val="en-US"/>
              </w:rPr>
            </w:pPr>
            <w:r>
              <w:rPr>
                <w:rFonts w:ascii="Calibri" w:hAnsi="Calibri"/>
                <w:lang w:val="en-US"/>
              </w:rPr>
              <w:t>Main lines of the Republic of Sakha (Yakutia)’s strategy towards the development of the transport infrastructure</w:t>
            </w:r>
            <w:r w:rsidRPr="00A3684A">
              <w:rPr>
                <w:rFonts w:ascii="Calibri" w:hAnsi="Calibri"/>
                <w:lang w:val="en-US"/>
              </w:rPr>
              <w:t>.</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A3684A" w:rsidRDefault="00705ECE" w:rsidP="003E5474">
            <w:pPr>
              <w:rPr>
                <w:rFonts w:ascii="Calibri" w:hAnsi="Calibri"/>
                <w:color w:val="000000"/>
                <w:lang w:val="en-US"/>
              </w:rPr>
            </w:pPr>
            <w:r>
              <w:rPr>
                <w:rFonts w:ascii="Calibri" w:hAnsi="Calibri"/>
                <w:color w:val="000000"/>
                <w:lang w:val="en-US"/>
              </w:rPr>
              <w:t>Andrey</w:t>
            </w:r>
            <w:r w:rsidRPr="00A3684A">
              <w:rPr>
                <w:rFonts w:ascii="Calibri" w:hAnsi="Calibri"/>
                <w:color w:val="000000"/>
                <w:lang w:val="en-US"/>
              </w:rPr>
              <w:t xml:space="preserve"> </w:t>
            </w:r>
            <w:r>
              <w:rPr>
                <w:rFonts w:ascii="Calibri" w:hAnsi="Calibri"/>
                <w:color w:val="000000"/>
                <w:lang w:val="en-US"/>
              </w:rPr>
              <w:t>FEDOTOV</w:t>
            </w:r>
            <w:r w:rsidRPr="00A3684A">
              <w:rPr>
                <w:rFonts w:ascii="Calibri" w:hAnsi="Calibri"/>
                <w:color w:val="000000"/>
                <w:lang w:val="en-US"/>
              </w:rPr>
              <w:t xml:space="preserve"> –</w:t>
            </w:r>
            <w:r>
              <w:rPr>
                <w:rFonts w:ascii="Calibri" w:hAnsi="Calibri"/>
                <w:color w:val="000000"/>
                <w:lang w:val="en-US"/>
              </w:rPr>
              <w:t>Head, Representation of the Republic of Sakha (Yakutia) in Moscow.</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CE" w:rsidRPr="009A5F97" w:rsidRDefault="00705ECE" w:rsidP="007570F6">
            <w:pPr>
              <w:rPr>
                <w:rFonts w:ascii="Calibri" w:hAnsi="Calibri"/>
                <w:color w:val="000000"/>
              </w:rPr>
            </w:pPr>
            <w:r>
              <w:rPr>
                <w:rFonts w:ascii="Calibri" w:hAnsi="Calibri"/>
                <w:color w:val="000000"/>
              </w:rPr>
              <w:t>13.20</w:t>
            </w:r>
            <w:r w:rsidRPr="007570F6">
              <w:rPr>
                <w:rFonts w:ascii="Calibri" w:hAnsi="Calibri"/>
                <w:color w:val="000000"/>
              </w:rPr>
              <w:t xml:space="preserve"> -13.3</w:t>
            </w:r>
            <w:r>
              <w:rPr>
                <w:rFonts w:ascii="Calibri" w:hAnsi="Calibri"/>
                <w:color w:val="000000"/>
              </w:rPr>
              <w:t>5</w:t>
            </w:r>
          </w:p>
        </w:tc>
      </w:tr>
      <w:tr w:rsidR="00705ECE" w:rsidRPr="009A5F97" w:rsidTr="00705ECE">
        <w:trPr>
          <w:trHeight w:val="3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727C62" w:rsidRDefault="00705ECE" w:rsidP="003E5474">
            <w:pPr>
              <w:rPr>
                <w:rFonts w:ascii="Calibri" w:hAnsi="Calibri"/>
                <w:color w:val="000000"/>
                <w:lang w:val="en-US"/>
              </w:rPr>
            </w:pPr>
            <w:r>
              <w:rPr>
                <w:rFonts w:ascii="Calibri" w:hAnsi="Calibri"/>
                <w:lang w:val="en-US"/>
              </w:rPr>
              <w:t>Renewal</w:t>
            </w:r>
            <w:r w:rsidRPr="00727C62">
              <w:rPr>
                <w:rFonts w:ascii="Calibri" w:hAnsi="Calibri"/>
                <w:lang w:val="en-US"/>
              </w:rPr>
              <w:t xml:space="preserve"> </w:t>
            </w:r>
            <w:r>
              <w:rPr>
                <w:rFonts w:ascii="Calibri" w:hAnsi="Calibri"/>
                <w:lang w:val="en-US"/>
              </w:rPr>
              <w:t>of</w:t>
            </w:r>
            <w:r w:rsidRPr="00727C62">
              <w:rPr>
                <w:rFonts w:ascii="Calibri" w:hAnsi="Calibri"/>
                <w:lang w:val="en-US"/>
              </w:rPr>
              <w:t xml:space="preserve"> </w:t>
            </w:r>
            <w:r>
              <w:rPr>
                <w:rFonts w:ascii="Calibri" w:hAnsi="Calibri"/>
                <w:lang w:val="en-US"/>
              </w:rPr>
              <w:t>the</w:t>
            </w:r>
            <w:r w:rsidRPr="00727C62">
              <w:rPr>
                <w:rFonts w:ascii="Calibri" w:hAnsi="Calibri"/>
                <w:lang w:val="en-US"/>
              </w:rPr>
              <w:t xml:space="preserve"> </w:t>
            </w:r>
            <w:r>
              <w:rPr>
                <w:rFonts w:ascii="Calibri" w:hAnsi="Calibri"/>
                <w:lang w:val="en-US"/>
              </w:rPr>
              <w:t>FSUE</w:t>
            </w:r>
            <w:r w:rsidRPr="00727C62">
              <w:rPr>
                <w:rFonts w:ascii="Calibri" w:hAnsi="Calibri"/>
                <w:lang w:val="en-US"/>
              </w:rPr>
              <w:t xml:space="preserve"> </w:t>
            </w:r>
            <w:proofErr w:type="spellStart"/>
            <w:r>
              <w:rPr>
                <w:rFonts w:ascii="Calibri" w:hAnsi="Calibri"/>
                <w:lang w:val="en-US"/>
              </w:rPr>
              <w:t>Atomflot</w:t>
            </w:r>
            <w:r w:rsidRPr="00727C62">
              <w:rPr>
                <w:rFonts w:ascii="Calibri" w:hAnsi="Calibri"/>
                <w:lang w:val="en-US"/>
              </w:rPr>
              <w:t>’</w:t>
            </w:r>
            <w:r>
              <w:rPr>
                <w:rFonts w:ascii="Calibri" w:hAnsi="Calibri"/>
                <w:lang w:val="en-US"/>
              </w:rPr>
              <w:t>s</w:t>
            </w:r>
            <w:proofErr w:type="spellEnd"/>
            <w:r w:rsidRPr="00727C62">
              <w:rPr>
                <w:rFonts w:ascii="Calibri" w:hAnsi="Calibri"/>
                <w:lang w:val="en-US"/>
              </w:rPr>
              <w:t xml:space="preserve"> </w:t>
            </w:r>
            <w:r>
              <w:rPr>
                <w:rFonts w:ascii="Calibri" w:hAnsi="Calibri"/>
                <w:lang w:val="en-US"/>
              </w:rPr>
              <w:t>icebreakers</w:t>
            </w:r>
            <w:r w:rsidRPr="00727C62">
              <w:rPr>
                <w:rFonts w:ascii="Calibri" w:hAnsi="Calibri"/>
                <w:lang w:val="en-US"/>
              </w:rPr>
              <w:t xml:space="preserve"> </w:t>
            </w:r>
            <w:r>
              <w:rPr>
                <w:rFonts w:ascii="Calibri" w:hAnsi="Calibri"/>
                <w:lang w:val="en-US"/>
              </w:rPr>
              <w:t>fleet</w:t>
            </w:r>
            <w:r w:rsidRPr="00727C62">
              <w:rPr>
                <w:rFonts w:ascii="Calibri" w:hAnsi="Calibri"/>
                <w:lang w:val="en-US"/>
              </w:rPr>
              <w:t xml:space="preserve"> – </w:t>
            </w:r>
            <w:r>
              <w:rPr>
                <w:rFonts w:ascii="Calibri" w:hAnsi="Calibri"/>
                <w:lang w:val="en-US"/>
              </w:rPr>
              <w:t>the</w:t>
            </w:r>
            <w:r w:rsidRPr="00727C62">
              <w:rPr>
                <w:rFonts w:ascii="Calibri" w:hAnsi="Calibri"/>
                <w:lang w:val="en-US"/>
              </w:rPr>
              <w:t xml:space="preserve"> </w:t>
            </w:r>
            <w:r>
              <w:rPr>
                <w:rFonts w:ascii="Calibri" w:hAnsi="Calibri"/>
                <w:lang w:val="en-US"/>
              </w:rPr>
              <w:t>main</w:t>
            </w:r>
            <w:r w:rsidRPr="00727C62">
              <w:rPr>
                <w:rFonts w:ascii="Calibri" w:hAnsi="Calibri"/>
                <w:lang w:val="en-US"/>
              </w:rPr>
              <w:t xml:space="preserve"> </w:t>
            </w:r>
            <w:r>
              <w:rPr>
                <w:rFonts w:ascii="Calibri" w:hAnsi="Calibri"/>
                <w:lang w:val="en-US"/>
              </w:rPr>
              <w:t>task</w:t>
            </w:r>
            <w:r w:rsidRPr="00727C62">
              <w:rPr>
                <w:rFonts w:ascii="Calibri" w:hAnsi="Calibri"/>
                <w:lang w:val="en-US"/>
              </w:rPr>
              <w:t xml:space="preserve"> </w:t>
            </w:r>
            <w:r>
              <w:rPr>
                <w:rFonts w:ascii="Calibri" w:hAnsi="Calibri"/>
                <w:lang w:val="en-US"/>
              </w:rPr>
              <w:t>towards</w:t>
            </w:r>
            <w:r w:rsidRPr="00727C62">
              <w:rPr>
                <w:rFonts w:ascii="Calibri" w:hAnsi="Calibri"/>
                <w:lang w:val="en-US"/>
              </w:rPr>
              <w:t xml:space="preserve"> </w:t>
            </w:r>
            <w:r>
              <w:rPr>
                <w:rFonts w:ascii="Calibri" w:hAnsi="Calibri"/>
                <w:lang w:val="en-US"/>
              </w:rPr>
              <w:t xml:space="preserve">exploration of the Arctic and the Antarctic.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A3684A" w:rsidRDefault="00AD41AA" w:rsidP="003E5474">
            <w:pPr>
              <w:rPr>
                <w:rFonts w:ascii="Calibri" w:hAnsi="Calibri"/>
                <w:lang w:val="en-US"/>
              </w:rPr>
            </w:pPr>
            <w:r w:rsidRPr="00AD41AA">
              <w:rPr>
                <w:rFonts w:ascii="Calibri" w:hAnsi="Calibri"/>
                <w:lang w:val="en-US"/>
              </w:rPr>
              <w:t>Vladimir ARUTYUNYAN, Head of the Maritime Operations Headquarters; Deputy Director for Maritime Navigation</w:t>
            </w:r>
            <w:bookmarkStart w:id="0" w:name="_GoBack"/>
            <w:bookmarkEnd w:id="0"/>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9A5F97" w:rsidRDefault="00705ECE" w:rsidP="001D7989">
            <w:pPr>
              <w:rPr>
                <w:rFonts w:ascii="Calibri" w:hAnsi="Calibri"/>
                <w:color w:val="000000"/>
              </w:rPr>
            </w:pPr>
            <w:r w:rsidRPr="009A5F97">
              <w:rPr>
                <w:rFonts w:ascii="Calibri" w:hAnsi="Calibri"/>
              </w:rPr>
              <w:t>13.35-13.50 </w:t>
            </w:r>
          </w:p>
        </w:tc>
      </w:tr>
      <w:tr w:rsidR="00705ECE" w:rsidRPr="009A5F97" w:rsidTr="00705ECE">
        <w:trPr>
          <w:trHeight w:val="1129"/>
        </w:trPr>
        <w:tc>
          <w:tcPr>
            <w:tcW w:w="3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5ECE" w:rsidRPr="00727C62" w:rsidRDefault="00705ECE" w:rsidP="003E5474">
            <w:pPr>
              <w:rPr>
                <w:rFonts w:ascii="Calibri" w:hAnsi="Calibri"/>
                <w:color w:val="000000"/>
                <w:lang w:val="en-US"/>
              </w:rPr>
            </w:pPr>
            <w:r>
              <w:rPr>
                <w:rFonts w:ascii="Calibri" w:hAnsi="Calibri"/>
                <w:lang w:val="en-US"/>
              </w:rPr>
              <w:t>New</w:t>
            </w:r>
            <w:r w:rsidRPr="00727C62">
              <w:rPr>
                <w:rFonts w:ascii="Calibri" w:hAnsi="Calibri"/>
                <w:lang w:val="en-US"/>
              </w:rPr>
              <w:t xml:space="preserve"> </w:t>
            </w:r>
            <w:r>
              <w:rPr>
                <w:rFonts w:ascii="Calibri" w:hAnsi="Calibri"/>
                <w:lang w:val="en-US"/>
              </w:rPr>
              <w:t>challenges</w:t>
            </w:r>
            <w:r w:rsidRPr="00727C62">
              <w:rPr>
                <w:rFonts w:ascii="Calibri" w:hAnsi="Calibri"/>
                <w:lang w:val="en-US"/>
              </w:rPr>
              <w:t xml:space="preserve"> </w:t>
            </w:r>
            <w:r>
              <w:rPr>
                <w:rFonts w:ascii="Calibri" w:hAnsi="Calibri"/>
                <w:lang w:val="en-US"/>
              </w:rPr>
              <w:t>to</w:t>
            </w:r>
            <w:r w:rsidRPr="00727C62">
              <w:rPr>
                <w:rFonts w:ascii="Calibri" w:hAnsi="Calibri"/>
                <w:lang w:val="en-US"/>
              </w:rPr>
              <w:t xml:space="preserve"> </w:t>
            </w:r>
            <w:r>
              <w:rPr>
                <w:rFonts w:ascii="Calibri" w:hAnsi="Calibri"/>
                <w:lang w:val="en-US"/>
              </w:rPr>
              <w:t>the</w:t>
            </w:r>
            <w:r w:rsidRPr="00727C62">
              <w:rPr>
                <w:rFonts w:ascii="Calibri" w:hAnsi="Calibri"/>
                <w:lang w:val="en-US"/>
              </w:rPr>
              <w:t xml:space="preserve"> </w:t>
            </w:r>
            <w:r>
              <w:rPr>
                <w:rFonts w:ascii="Calibri" w:hAnsi="Calibri"/>
                <w:lang w:val="en-US"/>
              </w:rPr>
              <w:t>development</w:t>
            </w:r>
            <w:r w:rsidRPr="00727C62">
              <w:rPr>
                <w:rFonts w:ascii="Calibri" w:hAnsi="Calibri"/>
                <w:lang w:val="en-US"/>
              </w:rPr>
              <w:t xml:space="preserve"> </w:t>
            </w:r>
            <w:r>
              <w:rPr>
                <w:rFonts w:ascii="Calibri" w:hAnsi="Calibri"/>
                <w:lang w:val="en-US"/>
              </w:rPr>
              <w:t>of</w:t>
            </w:r>
            <w:r w:rsidRPr="00727C62">
              <w:rPr>
                <w:rFonts w:ascii="Calibri" w:hAnsi="Calibri"/>
                <w:lang w:val="en-US"/>
              </w:rPr>
              <w:t xml:space="preserve"> </w:t>
            </w:r>
            <w:r>
              <w:rPr>
                <w:rFonts w:ascii="Calibri" w:hAnsi="Calibri"/>
                <w:lang w:val="en-US"/>
              </w:rPr>
              <w:t>the</w:t>
            </w:r>
            <w:r w:rsidRPr="00727C62">
              <w:rPr>
                <w:rFonts w:ascii="Calibri" w:hAnsi="Calibri"/>
                <w:lang w:val="en-US"/>
              </w:rPr>
              <w:t xml:space="preserve"> </w:t>
            </w:r>
            <w:r>
              <w:rPr>
                <w:rFonts w:ascii="Calibri" w:hAnsi="Calibri"/>
                <w:lang w:val="en-US"/>
              </w:rPr>
              <w:t>tanker fleet and to the increase in the flow of cargo through the NSR in 2020-2021</w:t>
            </w:r>
            <w:r w:rsidRPr="00727C62">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5ECE" w:rsidRPr="00727C62" w:rsidRDefault="00705ECE" w:rsidP="003E5474">
            <w:pPr>
              <w:rPr>
                <w:rFonts w:ascii="Calibri" w:hAnsi="Calibri"/>
                <w:color w:val="000000"/>
                <w:lang w:val="en-US"/>
              </w:rPr>
            </w:pPr>
            <w:r>
              <w:rPr>
                <w:rFonts w:ascii="Calibri" w:hAnsi="Calibri"/>
                <w:lang w:val="en-US"/>
              </w:rPr>
              <w:t>Andrey</w:t>
            </w:r>
            <w:r w:rsidRPr="00727C62">
              <w:rPr>
                <w:rFonts w:ascii="Calibri" w:hAnsi="Calibri"/>
                <w:lang w:val="en-US"/>
              </w:rPr>
              <w:t xml:space="preserve"> </w:t>
            </w:r>
            <w:r>
              <w:rPr>
                <w:rFonts w:ascii="Calibri" w:hAnsi="Calibri"/>
                <w:lang w:val="en-US"/>
              </w:rPr>
              <w:t>KECHASHIN</w:t>
            </w:r>
            <w:r w:rsidRPr="00727C62">
              <w:rPr>
                <w:rFonts w:ascii="Calibri" w:hAnsi="Calibri"/>
                <w:lang w:val="en-US"/>
              </w:rPr>
              <w:t xml:space="preserve"> – </w:t>
            </w:r>
            <w:r>
              <w:rPr>
                <w:rFonts w:ascii="Calibri" w:hAnsi="Calibri"/>
                <w:lang w:val="en-US"/>
              </w:rPr>
              <w:t xml:space="preserve">Deputy Director General, </w:t>
            </w:r>
            <w:r w:rsidRPr="00727C62">
              <w:rPr>
                <w:rFonts w:ascii="Calibri" w:hAnsi="Calibri"/>
                <w:lang w:val="en-US"/>
              </w:rPr>
              <w:t xml:space="preserve"> </w:t>
            </w:r>
            <w:r>
              <w:rPr>
                <w:rFonts w:ascii="Calibri" w:hAnsi="Calibri"/>
                <w:lang w:val="en-US"/>
              </w:rPr>
              <w:t>PAO  </w:t>
            </w:r>
            <w:proofErr w:type="spellStart"/>
            <w:r>
              <w:rPr>
                <w:rFonts w:ascii="Calibri" w:hAnsi="Calibri"/>
                <w:lang w:val="en-US"/>
              </w:rPr>
              <w:t>Sovkomflot</w:t>
            </w:r>
            <w:proofErr w:type="spellEnd"/>
            <w:r>
              <w:rPr>
                <w:rFonts w:ascii="Calibri" w:hAnsi="Calibri"/>
                <w:lang w:val="en-US"/>
              </w:rPr>
              <w:t>;</w:t>
            </w:r>
            <w:r w:rsidRPr="00727C62">
              <w:rPr>
                <w:rFonts w:ascii="Calibri" w:hAnsi="Calibri"/>
                <w:lang w:val="en-US"/>
              </w:rPr>
              <w:t xml:space="preserve"> </w:t>
            </w:r>
            <w:r>
              <w:rPr>
                <w:rFonts w:ascii="Calibri" w:hAnsi="Calibri"/>
                <w:lang w:val="en-US"/>
              </w:rPr>
              <w:t>Partner of the NSR Association</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5ECE" w:rsidRPr="009A5F97" w:rsidRDefault="00705ECE" w:rsidP="005E6E49">
            <w:pPr>
              <w:rPr>
                <w:rFonts w:ascii="Calibri" w:hAnsi="Calibri"/>
                <w:color w:val="000000"/>
              </w:rPr>
            </w:pPr>
            <w:r w:rsidRPr="009A5F97">
              <w:rPr>
                <w:rFonts w:ascii="Calibri" w:hAnsi="Calibri"/>
              </w:rPr>
              <w:t>13.50-14.05 </w:t>
            </w:r>
          </w:p>
        </w:tc>
      </w:tr>
      <w:tr w:rsidR="00705ECE" w:rsidRPr="009A5F97" w:rsidTr="00705ECE">
        <w:trPr>
          <w:trHeight w:val="78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705ECE" w:rsidRDefault="00705ECE" w:rsidP="003E5474">
            <w:pPr>
              <w:rPr>
                <w:rFonts w:ascii="Calibri" w:hAnsi="Calibri"/>
                <w:color w:val="000000"/>
                <w:lang w:val="en-US"/>
              </w:rPr>
            </w:pPr>
            <w:r>
              <w:rPr>
                <w:rFonts w:ascii="Calibri" w:hAnsi="Calibri"/>
                <w:lang w:val="en-US"/>
              </w:rPr>
              <w:t xml:space="preserve">Role of small and medium businesses in subcontract Arctic projects and the necessity of the Russian Government’s support to the businesses. </w:t>
            </w:r>
            <w:r w:rsidRPr="00727C62">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172E4F" w:rsidRDefault="00705ECE" w:rsidP="003E5474">
            <w:pPr>
              <w:rPr>
                <w:rFonts w:ascii="Calibri" w:hAnsi="Calibri"/>
                <w:color w:val="000000"/>
                <w:lang w:val="en-US"/>
              </w:rPr>
            </w:pPr>
            <w:r>
              <w:rPr>
                <w:rFonts w:ascii="Calibri" w:hAnsi="Calibri"/>
                <w:lang w:val="en-US"/>
              </w:rPr>
              <w:t>Mikhail</w:t>
            </w:r>
            <w:r w:rsidRPr="00172E4F">
              <w:rPr>
                <w:rFonts w:ascii="Calibri" w:hAnsi="Calibri"/>
                <w:lang w:val="en-US"/>
              </w:rPr>
              <w:t xml:space="preserve"> </w:t>
            </w:r>
            <w:r>
              <w:rPr>
                <w:rFonts w:ascii="Calibri" w:hAnsi="Calibri"/>
                <w:lang w:val="en-US"/>
              </w:rPr>
              <w:t>DOVGIY</w:t>
            </w:r>
            <w:r w:rsidRPr="00172E4F">
              <w:rPr>
                <w:rFonts w:ascii="Calibri" w:hAnsi="Calibri"/>
                <w:lang w:val="en-US"/>
              </w:rPr>
              <w:t xml:space="preserve">, </w:t>
            </w:r>
            <w:r>
              <w:rPr>
                <w:rFonts w:ascii="Calibri" w:hAnsi="Calibri"/>
                <w:lang w:val="en-US"/>
              </w:rPr>
              <w:t xml:space="preserve">Director General </w:t>
            </w:r>
            <w:r w:rsidRPr="00172E4F">
              <w:rPr>
                <w:rFonts w:ascii="Calibri" w:hAnsi="Calibri"/>
                <w:lang w:val="en-US"/>
              </w:rPr>
              <w:t>«</w:t>
            </w:r>
            <w:proofErr w:type="spellStart"/>
            <w:r>
              <w:rPr>
                <w:rFonts w:ascii="Calibri" w:hAnsi="Calibri"/>
                <w:lang w:val="en-US"/>
              </w:rPr>
              <w:t>ArctWeb</w:t>
            </w:r>
            <w:proofErr w:type="spellEnd"/>
            <w:r w:rsidRPr="00172E4F">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705ECE" w:rsidRPr="009A5F97" w:rsidRDefault="00705ECE" w:rsidP="000A4C7F">
            <w:pPr>
              <w:rPr>
                <w:rFonts w:ascii="Calibri" w:hAnsi="Calibri"/>
                <w:color w:val="000000"/>
              </w:rPr>
            </w:pPr>
            <w:r w:rsidRPr="009A5F97">
              <w:rPr>
                <w:rFonts w:ascii="Calibri" w:hAnsi="Calibri"/>
              </w:rPr>
              <w:t>14.05 -14.20 </w:t>
            </w:r>
          </w:p>
        </w:tc>
      </w:tr>
      <w:tr w:rsidR="00360914"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360914" w:rsidRPr="00705ECE" w:rsidRDefault="00705ECE" w:rsidP="00705ECE">
            <w:pPr>
              <w:rPr>
                <w:rFonts w:ascii="Calibri" w:hAnsi="Calibri"/>
                <w:lang w:val="en-US"/>
              </w:rPr>
            </w:pPr>
            <w:r>
              <w:rPr>
                <w:rFonts w:ascii="Calibri" w:hAnsi="Calibri"/>
                <w:lang w:val="en-US"/>
              </w:rPr>
              <w:t xml:space="preserve">Norwegian shipping operator’s view on the development of the cargo flow through the NSR. </w:t>
            </w:r>
            <w:r w:rsidR="00465987" w:rsidRPr="00705ECE">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360914" w:rsidRDefault="00705ECE" w:rsidP="00705ECE">
            <w:pPr>
              <w:rPr>
                <w:rFonts w:ascii="Calibri" w:hAnsi="Calibri"/>
                <w:lang w:val="en-US"/>
              </w:rPr>
            </w:pPr>
            <w:r>
              <w:rPr>
                <w:rFonts w:ascii="Calibri" w:hAnsi="Calibri"/>
                <w:lang w:val="en-US"/>
              </w:rPr>
              <w:t>Felix</w:t>
            </w:r>
            <w:r w:rsidR="00360914" w:rsidRPr="00705ECE">
              <w:rPr>
                <w:rFonts w:ascii="Calibri" w:hAnsi="Calibri"/>
                <w:lang w:val="en-US"/>
              </w:rPr>
              <w:t xml:space="preserve"> </w:t>
            </w:r>
            <w:r>
              <w:rPr>
                <w:rFonts w:ascii="Calibri" w:hAnsi="Calibri"/>
                <w:lang w:val="en-US"/>
              </w:rPr>
              <w:t>TSCHUDI</w:t>
            </w:r>
            <w:r w:rsidR="00360914" w:rsidRPr="00705ECE">
              <w:rPr>
                <w:rFonts w:ascii="Calibri" w:hAnsi="Calibri"/>
                <w:lang w:val="en-US"/>
              </w:rPr>
              <w:t xml:space="preserve"> </w:t>
            </w:r>
            <w:r w:rsidRPr="00705ECE">
              <w:rPr>
                <w:rFonts w:ascii="Calibri" w:hAnsi="Calibri"/>
                <w:lang w:val="en-US"/>
              </w:rPr>
              <w:t>–</w:t>
            </w:r>
            <w:r>
              <w:rPr>
                <w:rFonts w:ascii="Calibri" w:hAnsi="Calibri"/>
                <w:lang w:val="en-US"/>
              </w:rPr>
              <w:t xml:space="preserve">Director General, </w:t>
            </w:r>
            <w:proofErr w:type="spellStart"/>
            <w:r>
              <w:rPr>
                <w:rFonts w:ascii="Calibri" w:hAnsi="Calibri"/>
                <w:lang w:val="en-US"/>
              </w:rPr>
              <w:t>Tschudi</w:t>
            </w:r>
            <w:proofErr w:type="spellEnd"/>
            <w:r>
              <w:rPr>
                <w:rFonts w:ascii="Calibri" w:hAnsi="Calibri"/>
                <w:lang w:val="en-US"/>
              </w:rPr>
              <w:t xml:space="preserve"> Shipping Co (Norway) </w:t>
            </w:r>
          </w:p>
          <w:p w:rsidR="00705ECE" w:rsidRPr="00705ECE" w:rsidRDefault="00705ECE" w:rsidP="00705ECE">
            <w:pPr>
              <w:rPr>
                <w:rFonts w:ascii="Calibri" w:hAnsi="Calibri"/>
                <w:lang w:val="en-US"/>
              </w:rPr>
            </w:pPr>
            <w:r>
              <w:rPr>
                <w:rFonts w:ascii="Calibri" w:hAnsi="Calibri"/>
                <w:lang w:val="en-US"/>
              </w:rPr>
              <w:t xml:space="preserve">Sergey BALMASOV – Deputy </w:t>
            </w:r>
            <w:proofErr w:type="spellStart"/>
            <w:r>
              <w:rPr>
                <w:rFonts w:ascii="Calibri" w:hAnsi="Calibri"/>
                <w:lang w:val="en-US"/>
              </w:rPr>
              <w:t>Directir</w:t>
            </w:r>
            <w:proofErr w:type="spellEnd"/>
            <w:r>
              <w:rPr>
                <w:rFonts w:ascii="Calibri" w:hAnsi="Calibri"/>
                <w:lang w:val="en-US"/>
              </w:rPr>
              <w:t xml:space="preserve"> General, </w:t>
            </w:r>
            <w:proofErr w:type="spellStart"/>
            <w:r>
              <w:rPr>
                <w:rFonts w:ascii="Calibri" w:hAnsi="Calibri"/>
                <w:lang w:val="en-US"/>
              </w:rPr>
              <w:t>Tschudi</w:t>
            </w:r>
            <w:proofErr w:type="spellEnd"/>
            <w:r>
              <w:rPr>
                <w:rFonts w:ascii="Calibri" w:hAnsi="Calibri"/>
                <w:lang w:val="en-US"/>
              </w:rPr>
              <w:t xml:space="preserve"> Shipping Co (Norway)</w:t>
            </w:r>
          </w:p>
        </w:tc>
        <w:tc>
          <w:tcPr>
            <w:tcW w:w="1426"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360914" w:rsidRPr="009A5F97" w:rsidRDefault="00465987" w:rsidP="00C76597">
            <w:pPr>
              <w:rPr>
                <w:rFonts w:ascii="Calibri" w:hAnsi="Calibri"/>
              </w:rPr>
            </w:pPr>
            <w:r w:rsidRPr="00705ECE">
              <w:rPr>
                <w:rFonts w:ascii="Calibri" w:hAnsi="Calibri"/>
                <w:lang w:val="en-US"/>
              </w:rPr>
              <w:t>14.20-14</w:t>
            </w:r>
            <w:r>
              <w:rPr>
                <w:rFonts w:ascii="Calibri" w:hAnsi="Calibri"/>
              </w:rPr>
              <w:t>-30</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A3684A" w:rsidRDefault="00705ECE" w:rsidP="003E5474">
            <w:pPr>
              <w:rPr>
                <w:rFonts w:ascii="Calibri" w:hAnsi="Calibri"/>
                <w:lang w:val="en-US"/>
              </w:rPr>
            </w:pPr>
            <w:r>
              <w:rPr>
                <w:rFonts w:ascii="Calibri" w:hAnsi="Calibri"/>
                <w:lang w:val="en-US"/>
              </w:rPr>
              <w:t xml:space="preserve">Development of the </w:t>
            </w:r>
            <w:proofErr w:type="spellStart"/>
            <w:r>
              <w:rPr>
                <w:rFonts w:ascii="Calibri" w:hAnsi="Calibri"/>
                <w:lang w:val="en-US"/>
              </w:rPr>
              <w:t>Kamchatsky</w:t>
            </w:r>
            <w:proofErr w:type="spellEnd"/>
            <w:r>
              <w:rPr>
                <w:rFonts w:ascii="Calibri" w:hAnsi="Calibri"/>
                <w:lang w:val="en-US"/>
              </w:rPr>
              <w:t xml:space="preserve"> transportation hub as a basis for the success of the Eastern strategy for increasing the flow of cargo through the NSR. </w:t>
            </w:r>
            <w:r w:rsidRPr="00A3684A">
              <w:rPr>
                <w:rFonts w:ascii="Calibri" w:hAnsi="Calibri"/>
                <w:lang w:val="en-US"/>
              </w:rPr>
              <w:t xml:space="preserve"> </w:t>
            </w:r>
          </w:p>
        </w:tc>
        <w:tc>
          <w:tcPr>
            <w:tcW w:w="5140"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172E4F" w:rsidRDefault="00705ECE" w:rsidP="003E5474">
            <w:pPr>
              <w:rPr>
                <w:rFonts w:ascii="Calibri" w:hAnsi="Calibri"/>
                <w:lang w:val="en-US"/>
              </w:rPr>
            </w:pPr>
            <w:r>
              <w:rPr>
                <w:rFonts w:ascii="Calibri" w:hAnsi="Calibri"/>
                <w:lang w:val="en-US"/>
              </w:rPr>
              <w:t>Andrey</w:t>
            </w:r>
            <w:r w:rsidRPr="00172E4F">
              <w:rPr>
                <w:rFonts w:ascii="Calibri" w:hAnsi="Calibri"/>
                <w:lang w:val="en-US"/>
              </w:rPr>
              <w:t xml:space="preserve"> </w:t>
            </w:r>
            <w:r>
              <w:rPr>
                <w:rFonts w:ascii="Calibri" w:hAnsi="Calibri"/>
                <w:lang w:val="en-US"/>
              </w:rPr>
              <w:t>KORESTELEV</w:t>
            </w:r>
            <w:r w:rsidRPr="00172E4F">
              <w:rPr>
                <w:rFonts w:ascii="Calibri" w:hAnsi="Calibri"/>
                <w:lang w:val="en-US"/>
              </w:rPr>
              <w:t xml:space="preserve"> – </w:t>
            </w:r>
            <w:r>
              <w:rPr>
                <w:rFonts w:ascii="Calibri" w:hAnsi="Calibri"/>
                <w:lang w:val="en-US"/>
              </w:rPr>
              <w:t>Deputy</w:t>
            </w:r>
            <w:r w:rsidRPr="00172E4F">
              <w:rPr>
                <w:rFonts w:ascii="Calibri" w:hAnsi="Calibri"/>
                <w:lang w:val="en-US"/>
              </w:rPr>
              <w:t xml:space="preserve"> Chairman</w:t>
            </w:r>
            <w:r>
              <w:rPr>
                <w:rFonts w:ascii="Calibri" w:hAnsi="Calibri"/>
                <w:lang w:val="en-US"/>
              </w:rPr>
              <w:t xml:space="preserve"> of the Government of the Kamchatka </w:t>
            </w:r>
            <w:proofErr w:type="spellStart"/>
            <w:r>
              <w:rPr>
                <w:rFonts w:ascii="Calibri" w:hAnsi="Calibri"/>
                <w:lang w:val="en-US"/>
              </w:rPr>
              <w:t>Krai</w:t>
            </w:r>
            <w:proofErr w:type="spellEnd"/>
            <w:r w:rsidRPr="00172E4F">
              <w:rPr>
                <w:rFonts w:ascii="Calibri" w:hAnsi="Calibri"/>
                <w:lang w:val="en-US"/>
              </w:rPr>
              <w:t>. </w:t>
            </w: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705ECE" w:rsidRPr="009A5F97" w:rsidRDefault="00705ECE" w:rsidP="00465987">
            <w:pPr>
              <w:rPr>
                <w:rFonts w:ascii="Calibri" w:hAnsi="Calibri"/>
                <w:color w:val="000000"/>
              </w:rPr>
            </w:pPr>
            <w:r>
              <w:rPr>
                <w:rFonts w:ascii="Calibri" w:hAnsi="Calibri"/>
              </w:rPr>
              <w:t>14.3</w:t>
            </w:r>
            <w:r w:rsidRPr="009A5F97">
              <w:rPr>
                <w:rFonts w:ascii="Calibri" w:hAnsi="Calibri"/>
              </w:rPr>
              <w:t>0-14.</w:t>
            </w:r>
            <w:r>
              <w:rPr>
                <w:rFonts w:ascii="Calibri" w:hAnsi="Calibri"/>
              </w:rPr>
              <w:t>4</w:t>
            </w:r>
            <w:r w:rsidRPr="009A5F97">
              <w:rPr>
                <w:rFonts w:ascii="Calibri" w:hAnsi="Calibri"/>
              </w:rPr>
              <w:t>5</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705ECE" w:rsidRPr="00A3684A" w:rsidRDefault="00705ECE" w:rsidP="003E5474">
            <w:pPr>
              <w:rPr>
                <w:rFonts w:ascii="Calibri" w:hAnsi="Calibri"/>
                <w:color w:val="000000"/>
                <w:lang w:val="en-US"/>
              </w:rPr>
            </w:pPr>
            <w:r>
              <w:rPr>
                <w:rFonts w:ascii="Calibri" w:hAnsi="Calibri"/>
                <w:color w:val="000000"/>
                <w:lang w:val="en-US"/>
              </w:rPr>
              <w:t>Energy projects at the Russian Arctic</w:t>
            </w:r>
            <w:r w:rsidRPr="00A3684A">
              <w:rPr>
                <w:rFonts w:ascii="Calibri" w:hAnsi="Calibri"/>
                <w:color w:val="000000"/>
                <w:lang w:val="en-US"/>
              </w:rPr>
              <w:t xml:space="preserve">: </w:t>
            </w:r>
            <w:r>
              <w:rPr>
                <w:rFonts w:ascii="Calibri" w:hAnsi="Calibri"/>
                <w:color w:val="000000"/>
                <w:lang w:val="en-US"/>
              </w:rPr>
              <w:t>perspective and challenges in</w:t>
            </w:r>
            <w:r w:rsidRPr="00A3684A">
              <w:rPr>
                <w:rFonts w:ascii="Calibri" w:hAnsi="Calibri"/>
                <w:color w:val="000000"/>
                <w:lang w:val="en-US"/>
              </w:rPr>
              <w:t xml:space="preserve"> 2021-2023 </w:t>
            </w:r>
            <w:r>
              <w:rPr>
                <w:rFonts w:ascii="Calibri" w:hAnsi="Calibri"/>
                <w:color w:val="000000"/>
                <w:lang w:val="en-US"/>
              </w:rPr>
              <w:t>in terms of the Arctic LNG-2.</w:t>
            </w:r>
          </w:p>
        </w:tc>
        <w:tc>
          <w:tcPr>
            <w:tcW w:w="5140"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705ECE" w:rsidRPr="00A3684A" w:rsidRDefault="00705ECE" w:rsidP="003E5474">
            <w:pPr>
              <w:rPr>
                <w:rFonts w:ascii="Calibri" w:hAnsi="Calibri"/>
                <w:color w:val="000000"/>
                <w:lang w:val="en-US"/>
              </w:rPr>
            </w:pPr>
            <w:r>
              <w:rPr>
                <w:rFonts w:ascii="Calibri" w:hAnsi="Calibri"/>
                <w:lang w:val="en-US"/>
              </w:rPr>
              <w:t>Anatoly</w:t>
            </w:r>
            <w:r w:rsidRPr="00A3684A">
              <w:rPr>
                <w:rFonts w:ascii="Calibri" w:hAnsi="Calibri"/>
                <w:lang w:val="en-US"/>
              </w:rPr>
              <w:t xml:space="preserve"> </w:t>
            </w:r>
            <w:r>
              <w:rPr>
                <w:rFonts w:ascii="Calibri" w:hAnsi="Calibri"/>
                <w:lang w:val="en-US"/>
              </w:rPr>
              <w:t>PITERSKIY</w:t>
            </w:r>
            <w:r w:rsidRPr="00A3684A">
              <w:rPr>
                <w:rFonts w:ascii="Calibri" w:hAnsi="Calibri"/>
                <w:lang w:val="en-US"/>
              </w:rPr>
              <w:t xml:space="preserve"> –</w:t>
            </w:r>
            <w:r>
              <w:rPr>
                <w:rFonts w:ascii="Calibri" w:hAnsi="Calibri"/>
                <w:lang w:val="en-US"/>
              </w:rPr>
              <w:t>Development Director, MOL company</w:t>
            </w:r>
            <w:r w:rsidRPr="00A3684A">
              <w:rPr>
                <w:rFonts w:ascii="Calibri" w:hAnsi="Calibri"/>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D9D9D9" w:fill="FFFFFF"/>
            <w:vAlign w:val="bottom"/>
          </w:tcPr>
          <w:p w:rsidR="00705ECE" w:rsidRPr="009A5F97" w:rsidRDefault="00705ECE" w:rsidP="00C76597">
            <w:pPr>
              <w:rPr>
                <w:rFonts w:ascii="Calibri" w:hAnsi="Calibri"/>
                <w:color w:val="000000"/>
              </w:rPr>
            </w:pPr>
            <w:r>
              <w:rPr>
                <w:rFonts w:ascii="Calibri" w:hAnsi="Calibri"/>
              </w:rPr>
              <w:t>14.45-15.</w:t>
            </w:r>
            <w:r w:rsidRPr="009A5F97">
              <w:rPr>
                <w:rFonts w:ascii="Calibri" w:hAnsi="Calibri"/>
              </w:rPr>
              <w:t>0</w:t>
            </w:r>
            <w:r>
              <w:rPr>
                <w:rFonts w:ascii="Calibri" w:hAnsi="Calibri"/>
              </w:rPr>
              <w:t>5</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705ECE" w:rsidRPr="00A3684A" w:rsidRDefault="00705ECE" w:rsidP="003E5474">
            <w:pPr>
              <w:rPr>
                <w:rFonts w:ascii="Calibri" w:hAnsi="Calibri"/>
                <w:color w:val="000000"/>
                <w:lang w:val="en-US"/>
              </w:rPr>
            </w:pPr>
            <w:r>
              <w:rPr>
                <w:rFonts w:ascii="Calibri" w:hAnsi="Calibri"/>
                <w:lang w:val="en-US"/>
              </w:rPr>
              <w:t>Development</w:t>
            </w:r>
            <w:r w:rsidRPr="00A3684A">
              <w:rPr>
                <w:rFonts w:ascii="Calibri" w:hAnsi="Calibri"/>
                <w:lang w:val="en-US"/>
              </w:rPr>
              <w:t xml:space="preserve"> </w:t>
            </w:r>
            <w:r>
              <w:rPr>
                <w:rFonts w:ascii="Calibri" w:hAnsi="Calibri"/>
                <w:lang w:val="en-US"/>
              </w:rPr>
              <w:t>of</w:t>
            </w:r>
            <w:r w:rsidRPr="00A3684A">
              <w:rPr>
                <w:rFonts w:ascii="Calibri" w:hAnsi="Calibri"/>
                <w:lang w:val="en-US"/>
              </w:rPr>
              <w:t xml:space="preserve"> </w:t>
            </w:r>
            <w:r>
              <w:rPr>
                <w:rFonts w:ascii="Calibri" w:hAnsi="Calibri"/>
                <w:lang w:val="en-US"/>
              </w:rPr>
              <w:t>the</w:t>
            </w:r>
            <w:r w:rsidRPr="00A3684A">
              <w:rPr>
                <w:rFonts w:ascii="Calibri" w:hAnsi="Calibri"/>
                <w:lang w:val="en-US"/>
              </w:rPr>
              <w:t xml:space="preserve"> </w:t>
            </w:r>
            <w:r>
              <w:rPr>
                <w:rFonts w:ascii="Calibri" w:hAnsi="Calibri"/>
                <w:lang w:val="en-US"/>
              </w:rPr>
              <w:t>Polar</w:t>
            </w:r>
            <w:r w:rsidRPr="00A3684A">
              <w:rPr>
                <w:rFonts w:ascii="Calibri" w:hAnsi="Calibri"/>
                <w:lang w:val="en-US"/>
              </w:rPr>
              <w:t xml:space="preserve"> </w:t>
            </w:r>
            <w:r>
              <w:rPr>
                <w:rFonts w:ascii="Calibri" w:hAnsi="Calibri"/>
                <w:lang w:val="en-US"/>
              </w:rPr>
              <w:t>Aviation</w:t>
            </w:r>
            <w:r w:rsidRPr="00A3684A">
              <w:rPr>
                <w:rFonts w:ascii="Calibri" w:hAnsi="Calibri"/>
                <w:lang w:val="en-US"/>
              </w:rPr>
              <w:t xml:space="preserve"> </w:t>
            </w:r>
            <w:r>
              <w:rPr>
                <w:rFonts w:ascii="Calibri" w:hAnsi="Calibri"/>
                <w:lang w:val="en-US"/>
              </w:rPr>
              <w:t>for the conduct of rescue operations on the NSR</w:t>
            </w:r>
            <w:r w:rsidRPr="00A3684A">
              <w:rPr>
                <w:rFonts w:ascii="Calibri" w:hAnsi="Calibri"/>
                <w:lang w:val="en-US"/>
              </w:rPr>
              <w:t>.</w:t>
            </w:r>
          </w:p>
        </w:tc>
        <w:tc>
          <w:tcPr>
            <w:tcW w:w="5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705ECE" w:rsidRPr="00A3684A" w:rsidRDefault="00705ECE" w:rsidP="003E5474">
            <w:pPr>
              <w:pStyle w:val="1"/>
              <w:rPr>
                <w:rFonts w:ascii="Calibri" w:hAnsi="Calibri"/>
                <w:b w:val="0"/>
                <w:sz w:val="24"/>
                <w:szCs w:val="24"/>
                <w:lang w:val="en-US"/>
              </w:rPr>
            </w:pPr>
            <w:proofErr w:type="spellStart"/>
            <w:r>
              <w:rPr>
                <w:rFonts w:ascii="Calibri" w:hAnsi="Calibri"/>
                <w:b w:val="0"/>
                <w:sz w:val="24"/>
                <w:szCs w:val="24"/>
                <w:lang w:val="en-US"/>
              </w:rPr>
              <w:t>Valeriy</w:t>
            </w:r>
            <w:proofErr w:type="spellEnd"/>
            <w:r w:rsidRPr="00A3684A">
              <w:rPr>
                <w:rFonts w:ascii="Calibri" w:hAnsi="Calibri"/>
                <w:b w:val="0"/>
                <w:sz w:val="24"/>
                <w:szCs w:val="24"/>
                <w:lang w:val="en-US"/>
              </w:rPr>
              <w:t> </w:t>
            </w:r>
            <w:r>
              <w:rPr>
                <w:rFonts w:ascii="Calibri" w:hAnsi="Calibri"/>
                <w:b w:val="0"/>
                <w:sz w:val="24"/>
                <w:szCs w:val="24"/>
                <w:lang w:val="en-US"/>
              </w:rPr>
              <w:t>OSTAPCHUK</w:t>
            </w:r>
            <w:r w:rsidRPr="00A3684A">
              <w:rPr>
                <w:rFonts w:ascii="Calibri" w:hAnsi="Calibri"/>
                <w:b w:val="0"/>
                <w:sz w:val="24"/>
                <w:szCs w:val="24"/>
                <w:lang w:val="en-US"/>
              </w:rPr>
              <w:t xml:space="preserve"> – </w:t>
            </w:r>
            <w:r>
              <w:rPr>
                <w:rFonts w:ascii="Calibri" w:hAnsi="Calibri"/>
                <w:b w:val="0"/>
                <w:sz w:val="24"/>
                <w:szCs w:val="24"/>
                <w:lang w:val="en-US"/>
              </w:rPr>
              <w:t>Director</w:t>
            </w:r>
            <w:r w:rsidRPr="00A3684A">
              <w:rPr>
                <w:rFonts w:ascii="Calibri" w:hAnsi="Calibri"/>
                <w:b w:val="0"/>
                <w:sz w:val="24"/>
                <w:szCs w:val="24"/>
                <w:lang w:val="en-US"/>
              </w:rPr>
              <w:t xml:space="preserve"> </w:t>
            </w:r>
            <w:r>
              <w:rPr>
                <w:rFonts w:ascii="Calibri" w:hAnsi="Calibri"/>
                <w:b w:val="0"/>
                <w:sz w:val="24"/>
                <w:szCs w:val="24"/>
                <w:lang w:val="en-US"/>
              </w:rPr>
              <w:t>General</w:t>
            </w:r>
            <w:r w:rsidRPr="00A3684A">
              <w:rPr>
                <w:rFonts w:ascii="Calibri" w:hAnsi="Calibri"/>
                <w:b w:val="0"/>
                <w:sz w:val="24"/>
                <w:szCs w:val="24"/>
                <w:lang w:val="en-US"/>
              </w:rPr>
              <w:t xml:space="preserve"> </w:t>
            </w:r>
            <w:r>
              <w:rPr>
                <w:rFonts w:ascii="Calibri" w:hAnsi="Calibri"/>
                <w:b w:val="0"/>
                <w:sz w:val="24"/>
                <w:szCs w:val="24"/>
                <w:lang w:val="en-US"/>
              </w:rPr>
              <w:t>AO</w:t>
            </w:r>
            <w:r w:rsidRPr="00A3684A">
              <w:rPr>
                <w:rFonts w:ascii="Calibri" w:hAnsi="Calibri"/>
                <w:b w:val="0"/>
                <w:sz w:val="24"/>
                <w:szCs w:val="24"/>
                <w:lang w:val="en-US"/>
              </w:rPr>
              <w:t xml:space="preserve"> «</w:t>
            </w:r>
            <w:proofErr w:type="spellStart"/>
            <w:r>
              <w:rPr>
                <w:rStyle w:val="text-cut2"/>
                <w:rFonts w:ascii="Calibri" w:hAnsi="Calibri"/>
                <w:b w:val="0"/>
                <w:sz w:val="24"/>
                <w:szCs w:val="24"/>
                <w:lang w:val="en-US"/>
              </w:rPr>
              <w:t>Naryan</w:t>
            </w:r>
            <w:r w:rsidRPr="00A3684A">
              <w:rPr>
                <w:rStyle w:val="text-cut2"/>
                <w:rFonts w:ascii="Calibri" w:hAnsi="Calibri"/>
                <w:b w:val="0"/>
                <w:sz w:val="24"/>
                <w:szCs w:val="24"/>
                <w:lang w:val="en-US"/>
              </w:rPr>
              <w:t>-Marsk</w:t>
            </w:r>
            <w:proofErr w:type="spellEnd"/>
            <w:r w:rsidRPr="00A3684A">
              <w:rPr>
                <w:rStyle w:val="text-cut2"/>
                <w:rFonts w:ascii="Calibri" w:hAnsi="Calibri"/>
                <w:b w:val="0"/>
                <w:sz w:val="24"/>
                <w:szCs w:val="24"/>
                <w:lang w:val="en-US"/>
              </w:rPr>
              <w:t xml:space="preserve"> </w:t>
            </w:r>
            <w:r>
              <w:rPr>
                <w:rStyle w:val="text-cut2"/>
                <w:rFonts w:ascii="Calibri" w:hAnsi="Calibri"/>
                <w:b w:val="0"/>
                <w:sz w:val="24"/>
                <w:szCs w:val="24"/>
                <w:lang w:val="en-US"/>
              </w:rPr>
              <w:t>United Air Group</w:t>
            </w:r>
            <w:r w:rsidRPr="00A3684A">
              <w:rPr>
                <w:rFonts w:ascii="Calibri" w:hAnsi="Calibri"/>
                <w:b w:val="0"/>
                <w:sz w:val="24"/>
                <w:szCs w:val="24"/>
                <w:lang w:val="en-US"/>
              </w:rPr>
              <w:t>».</w:t>
            </w:r>
          </w:p>
        </w:tc>
        <w:tc>
          <w:tcPr>
            <w:tcW w:w="1426"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705ECE" w:rsidRPr="009A5F97" w:rsidRDefault="00705ECE" w:rsidP="00465987">
            <w:pPr>
              <w:rPr>
                <w:rFonts w:ascii="Calibri" w:hAnsi="Calibri"/>
                <w:color w:val="000000"/>
              </w:rPr>
            </w:pPr>
            <w:r>
              <w:rPr>
                <w:rFonts w:ascii="Calibri" w:hAnsi="Calibri"/>
              </w:rPr>
              <w:t>15</w:t>
            </w:r>
            <w:r w:rsidRPr="009A5F97">
              <w:rPr>
                <w:rFonts w:ascii="Calibri" w:hAnsi="Calibri"/>
              </w:rPr>
              <w:t>.0</w:t>
            </w:r>
            <w:r>
              <w:rPr>
                <w:rFonts w:ascii="Calibri" w:hAnsi="Calibri"/>
              </w:rPr>
              <w:t>5-15.1</w:t>
            </w:r>
            <w:r w:rsidRPr="009A5F97">
              <w:rPr>
                <w:rFonts w:ascii="Calibri" w:hAnsi="Calibri"/>
              </w:rPr>
              <w:t>5 </w:t>
            </w:r>
          </w:p>
        </w:tc>
      </w:tr>
      <w:tr w:rsidR="00705ECE" w:rsidRPr="009A5F97" w:rsidTr="00705ECE">
        <w:trPr>
          <w:trHeight w:val="900"/>
        </w:trPr>
        <w:tc>
          <w:tcPr>
            <w:tcW w:w="334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05ECE" w:rsidRPr="00A3684A" w:rsidRDefault="00705ECE" w:rsidP="003E5474">
            <w:pPr>
              <w:rPr>
                <w:rFonts w:ascii="Calibri" w:hAnsi="Calibri"/>
                <w:color w:val="000000"/>
                <w:lang w:val="en-US"/>
              </w:rPr>
            </w:pPr>
            <w:r>
              <w:rPr>
                <w:rFonts w:ascii="Calibri" w:hAnsi="Calibri"/>
                <w:lang w:val="en-US"/>
              </w:rPr>
              <w:t>Arctic</w:t>
            </w:r>
            <w:r w:rsidRPr="00A3684A">
              <w:rPr>
                <w:rFonts w:ascii="Calibri" w:hAnsi="Calibri"/>
                <w:lang w:val="en-US"/>
              </w:rPr>
              <w:t xml:space="preserve"> IT </w:t>
            </w:r>
            <w:r>
              <w:rPr>
                <w:rFonts w:ascii="Calibri" w:hAnsi="Calibri"/>
                <w:lang w:val="en-US"/>
              </w:rPr>
              <w:t>projects of the</w:t>
            </w:r>
            <w:r w:rsidRPr="00A3684A">
              <w:rPr>
                <w:rFonts w:ascii="Calibri" w:hAnsi="Calibri"/>
                <w:lang w:val="en-US"/>
              </w:rPr>
              <w:t xml:space="preserve"> </w:t>
            </w:r>
            <w:proofErr w:type="spellStart"/>
            <w:r>
              <w:rPr>
                <w:rFonts w:ascii="Calibri" w:hAnsi="Calibri"/>
                <w:lang w:val="en-US"/>
              </w:rPr>
              <w:t>eNetGroup</w:t>
            </w:r>
            <w:proofErr w:type="spellEnd"/>
            <w:r w:rsidRPr="00A3684A">
              <w:rPr>
                <w:rFonts w:ascii="Calibri" w:hAnsi="Calibri"/>
                <w:lang w:val="en-US"/>
              </w:rPr>
              <w:t xml:space="preserve"> </w:t>
            </w:r>
            <w:proofErr w:type="spellStart"/>
            <w:r>
              <w:rPr>
                <w:rFonts w:ascii="Calibri" w:hAnsi="Calibri"/>
                <w:lang w:val="en-US"/>
              </w:rPr>
              <w:t>Inc</w:t>
            </w:r>
            <w:proofErr w:type="spellEnd"/>
            <w:r w:rsidRPr="00A3684A">
              <w:rPr>
                <w:rFonts w:ascii="Calibri" w:hAnsi="Calibri"/>
                <w:lang w:val="en-US"/>
              </w:rPr>
              <w:t xml:space="preserve"> </w:t>
            </w:r>
            <w:r>
              <w:rPr>
                <w:rFonts w:ascii="Calibri" w:hAnsi="Calibri"/>
                <w:lang w:val="en-US"/>
              </w:rPr>
              <w:t>in the Canadian northern territories</w:t>
            </w:r>
          </w:p>
        </w:tc>
        <w:tc>
          <w:tcPr>
            <w:tcW w:w="51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05ECE" w:rsidRPr="00A3684A" w:rsidRDefault="00705ECE" w:rsidP="003E5474">
            <w:pPr>
              <w:rPr>
                <w:rFonts w:ascii="Calibri" w:hAnsi="Calibri"/>
                <w:lang w:val="en-US"/>
              </w:rPr>
            </w:pPr>
            <w:proofErr w:type="spellStart"/>
            <w:r>
              <w:rPr>
                <w:rFonts w:ascii="Calibri" w:hAnsi="Calibri"/>
                <w:lang w:val="en-US"/>
              </w:rPr>
              <w:t>Vyacheslav</w:t>
            </w:r>
            <w:proofErr w:type="spellEnd"/>
            <w:r w:rsidRPr="00A3684A">
              <w:rPr>
                <w:rFonts w:ascii="Calibri" w:hAnsi="Calibri"/>
                <w:lang w:val="en-US"/>
              </w:rPr>
              <w:t xml:space="preserve"> </w:t>
            </w:r>
            <w:r>
              <w:rPr>
                <w:rFonts w:ascii="Calibri" w:hAnsi="Calibri"/>
                <w:lang w:val="en-US"/>
              </w:rPr>
              <w:t>KARPOV</w:t>
            </w:r>
            <w:r w:rsidRPr="00A3684A">
              <w:rPr>
                <w:rFonts w:ascii="Calibri" w:hAnsi="Calibri"/>
                <w:lang w:val="en-US"/>
              </w:rPr>
              <w:t xml:space="preserve"> </w:t>
            </w:r>
            <w:r w:rsidRPr="009A5F97">
              <w:rPr>
                <w:rFonts w:ascii="Calibri" w:hAnsi="Calibri"/>
              </w:rPr>
              <w:t>Карпов</w:t>
            </w:r>
            <w:r w:rsidRPr="00A3684A">
              <w:rPr>
                <w:rFonts w:ascii="Calibri" w:hAnsi="Calibri"/>
                <w:lang w:val="en-US"/>
              </w:rPr>
              <w:t xml:space="preserve">, </w:t>
            </w:r>
            <w:r>
              <w:rPr>
                <w:rFonts w:ascii="Calibri" w:hAnsi="Calibri"/>
                <w:lang w:val="en-US"/>
              </w:rPr>
              <w:t>Director General,</w:t>
            </w:r>
            <w:r w:rsidRPr="00A3684A">
              <w:rPr>
                <w:rFonts w:ascii="Calibri" w:hAnsi="Calibri"/>
                <w:lang w:val="en-US"/>
              </w:rPr>
              <w:t xml:space="preserve"> </w:t>
            </w:r>
            <w:proofErr w:type="spellStart"/>
            <w:r>
              <w:rPr>
                <w:rFonts w:ascii="Calibri" w:hAnsi="Calibri"/>
                <w:lang w:val="en-US"/>
              </w:rPr>
              <w:t>eNetGroup</w:t>
            </w:r>
            <w:proofErr w:type="spellEnd"/>
            <w:r w:rsidRPr="00A3684A">
              <w:rPr>
                <w:rFonts w:ascii="Calibri" w:hAnsi="Calibri"/>
                <w:lang w:val="en-US"/>
              </w:rPr>
              <w:t xml:space="preserve"> </w:t>
            </w:r>
            <w:proofErr w:type="spellStart"/>
            <w:r>
              <w:rPr>
                <w:rFonts w:ascii="Calibri" w:hAnsi="Calibri"/>
                <w:lang w:val="en-US"/>
              </w:rPr>
              <w:t>Inc</w:t>
            </w:r>
            <w:proofErr w:type="spellEnd"/>
            <w:r w:rsidRPr="00A3684A">
              <w:rPr>
                <w:rFonts w:ascii="Calibri" w:hAnsi="Calibri"/>
                <w:lang w:val="en-US"/>
              </w:rPr>
              <w:t xml:space="preserve"> </w:t>
            </w:r>
          </w:p>
          <w:p w:rsidR="00705ECE" w:rsidRPr="009A5F97" w:rsidRDefault="00705ECE" w:rsidP="003E5474">
            <w:pPr>
              <w:rPr>
                <w:rFonts w:ascii="Calibri" w:hAnsi="Calibri"/>
              </w:rPr>
            </w:pPr>
            <w:r>
              <w:rPr>
                <w:rFonts w:ascii="Calibri" w:hAnsi="Calibri"/>
                <w:lang w:val="en-US"/>
              </w:rPr>
              <w:t>Ottava</w:t>
            </w:r>
            <w:r w:rsidRPr="009A5F97">
              <w:rPr>
                <w:rFonts w:ascii="Calibri" w:hAnsi="Calibri"/>
              </w:rPr>
              <w:t xml:space="preserve">, </w:t>
            </w:r>
            <w:r>
              <w:rPr>
                <w:rFonts w:ascii="Calibri" w:hAnsi="Calibri"/>
                <w:lang w:val="en-US"/>
              </w:rPr>
              <w:t>Canada</w:t>
            </w:r>
            <w:r w:rsidRPr="009A5F97">
              <w:rPr>
                <w:rFonts w:ascii="Calibri" w:hAnsi="Calibri"/>
              </w:rPr>
              <w:t>.</w:t>
            </w:r>
          </w:p>
          <w:p w:rsidR="00705ECE" w:rsidRPr="009A5F97" w:rsidRDefault="00705ECE" w:rsidP="003E5474">
            <w:pPr>
              <w:rPr>
                <w:rFonts w:ascii="Calibri" w:hAnsi="Calibri"/>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05ECE" w:rsidRPr="009A5F97" w:rsidRDefault="00705ECE" w:rsidP="00465987">
            <w:pPr>
              <w:rPr>
                <w:rFonts w:ascii="Calibri" w:hAnsi="Calibri"/>
                <w:color w:val="000000"/>
              </w:rPr>
            </w:pPr>
            <w:r w:rsidRPr="009A5F97">
              <w:rPr>
                <w:rFonts w:ascii="Calibri" w:hAnsi="Calibri"/>
              </w:rPr>
              <w:t>15.</w:t>
            </w:r>
            <w:r>
              <w:rPr>
                <w:rFonts w:ascii="Calibri" w:hAnsi="Calibri"/>
              </w:rPr>
              <w:t>1</w:t>
            </w:r>
            <w:r w:rsidRPr="009A5F97">
              <w:rPr>
                <w:rFonts w:ascii="Calibri" w:hAnsi="Calibri"/>
              </w:rPr>
              <w:t>5-15.</w:t>
            </w:r>
            <w:r>
              <w:rPr>
                <w:rFonts w:ascii="Calibri" w:hAnsi="Calibri"/>
              </w:rPr>
              <w:t>3</w:t>
            </w:r>
            <w:r w:rsidRPr="009A5F97">
              <w:rPr>
                <w:rFonts w:ascii="Calibri" w:hAnsi="Calibri"/>
              </w:rPr>
              <w:t>0 </w:t>
            </w:r>
          </w:p>
        </w:tc>
      </w:tr>
      <w:tr w:rsidR="00FE4C62" w:rsidRPr="009A5F97" w:rsidTr="00705ECE">
        <w:trPr>
          <w:trHeight w:val="624"/>
        </w:trPr>
        <w:tc>
          <w:tcPr>
            <w:tcW w:w="8486" w:type="dxa"/>
            <w:gridSpan w:val="2"/>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FE4C62" w:rsidRPr="00FE4C62" w:rsidRDefault="00FE4C62" w:rsidP="00FE4C62">
            <w:pPr>
              <w:rPr>
                <w:rFonts w:ascii="Calibri" w:hAnsi="Calibri"/>
                <w:color w:val="000000"/>
              </w:rPr>
            </w:pPr>
            <w:r w:rsidRPr="00FE4C62">
              <w:rPr>
                <w:rFonts w:ascii="Calibri" w:hAnsi="Calibri"/>
              </w:rPr>
              <w:t>Подведение итогов, принятие резолюции конференции</w:t>
            </w:r>
          </w:p>
          <w:p w:rsidR="00FE4C62" w:rsidRPr="009A5F97" w:rsidRDefault="00FE4C62" w:rsidP="00FE4C62">
            <w:pPr>
              <w:rPr>
                <w:rFonts w:ascii="Calibri" w:hAnsi="Calibri"/>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FE4C62" w:rsidRPr="009A5F97" w:rsidRDefault="00465987" w:rsidP="009D57F5">
            <w:pPr>
              <w:rPr>
                <w:rFonts w:ascii="Calibri" w:hAnsi="Calibri"/>
                <w:color w:val="000000"/>
              </w:rPr>
            </w:pPr>
            <w:r>
              <w:rPr>
                <w:rFonts w:ascii="Calibri" w:hAnsi="Calibri"/>
              </w:rPr>
              <w:t>15.30 -15.4</w:t>
            </w:r>
            <w:r w:rsidR="00FE4C62" w:rsidRPr="009A5F97">
              <w:rPr>
                <w:rFonts w:ascii="Calibri" w:hAnsi="Calibri"/>
              </w:rPr>
              <w:t>5</w:t>
            </w:r>
          </w:p>
        </w:tc>
      </w:tr>
    </w:tbl>
    <w:p w:rsidR="00F7717C" w:rsidRPr="00F0733C" w:rsidRDefault="00F7717C" w:rsidP="00F7717C"/>
    <w:p w:rsidR="000C22C6" w:rsidRPr="00F0733C" w:rsidRDefault="000C22C6" w:rsidP="00F7717C"/>
    <w:sectPr w:rsidR="000C22C6" w:rsidRPr="00F0733C" w:rsidSect="004B4163">
      <w:headerReference w:type="first" r:id="rId10"/>
      <w:pgSz w:w="11906" w:h="16838"/>
      <w:pgMar w:top="624" w:right="851"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BD" w:rsidRDefault="004B63BD" w:rsidP="001D76F1">
      <w:r>
        <w:separator/>
      </w:r>
    </w:p>
  </w:endnote>
  <w:endnote w:type="continuationSeparator" w:id="0">
    <w:p w:rsidR="004B63BD" w:rsidRDefault="004B63BD" w:rsidP="001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BD" w:rsidRDefault="004B63BD" w:rsidP="001D76F1">
      <w:r>
        <w:separator/>
      </w:r>
    </w:p>
  </w:footnote>
  <w:footnote w:type="continuationSeparator" w:id="0">
    <w:p w:rsidR="004B63BD" w:rsidRDefault="004B63BD" w:rsidP="001D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CE" w:rsidRPr="001D76F1" w:rsidRDefault="00705ECE" w:rsidP="00705ECE">
    <w:pPr>
      <w:pStyle w:val="ab"/>
      <w:jc w:val="right"/>
      <w:rPr>
        <w:sz w:val="12"/>
        <w:szCs w:val="12"/>
      </w:rPr>
    </w:pPr>
    <w:r>
      <w:rPr>
        <w:rFonts w:ascii="Calibri" w:hAnsi="Calibri"/>
        <w:noProof/>
        <w:color w:val="000000"/>
        <w:sz w:val="12"/>
        <w:szCs w:val="12"/>
      </w:rPr>
      <w:drawing>
        <wp:anchor distT="0" distB="0" distL="114300" distR="114300" simplePos="0" relativeHeight="251660288" behindDoc="1" locked="0" layoutInCell="1" allowOverlap="1">
          <wp:simplePos x="0" y="0"/>
          <wp:positionH relativeFrom="column">
            <wp:posOffset>-327025</wp:posOffset>
          </wp:positionH>
          <wp:positionV relativeFrom="paragraph">
            <wp:posOffset>-113665</wp:posOffset>
          </wp:positionV>
          <wp:extent cx="678180" cy="446405"/>
          <wp:effectExtent l="19050" t="19050" r="26670" b="10795"/>
          <wp:wrapNone/>
          <wp:docPr id="5" name="Рисунок 5" descr="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R"/>
                  <pic:cNvPicPr>
                    <a:picLocks noChangeAspect="1" noChangeArrowheads="1"/>
                  </pic:cNvPicPr>
                </pic:nvPicPr>
                <pic:blipFill>
                  <a:blip r:embed="rId1"/>
                  <a:srcRect/>
                  <a:stretch>
                    <a:fillRect/>
                  </a:stretch>
                </pic:blipFill>
                <pic:spPr bwMode="auto">
                  <a:xfrm>
                    <a:off x="0" y="0"/>
                    <a:ext cx="678180" cy="446405"/>
                  </a:xfrm>
                  <a:prstGeom prst="rect">
                    <a:avLst/>
                  </a:prstGeom>
                  <a:noFill/>
                  <a:ln w="3175">
                    <a:solidFill>
                      <a:srgbClr val="365F91"/>
                    </a:solidFill>
                    <a:miter lim="800000"/>
                    <a:headEnd/>
                    <a:tailEnd/>
                  </a:ln>
                </pic:spPr>
              </pic:pic>
            </a:graphicData>
          </a:graphic>
        </wp:anchor>
      </w:drawing>
    </w:r>
    <w:r>
      <w:rPr>
        <w:rFonts w:ascii="Calibri" w:hAnsi="Calibri"/>
        <w:noProof/>
        <w:color w:val="000000"/>
        <w:sz w:val="12"/>
        <w:szCs w:val="12"/>
        <w:lang w:val="en-US"/>
      </w:rPr>
      <w:t>Adopted at the Meeting of the Council of the NSR Association</w:t>
    </w:r>
    <w:r w:rsidRPr="00BE3FC2">
      <w:rPr>
        <w:rFonts w:ascii="Calibri" w:hAnsi="Calibri"/>
        <w:color w:val="000000"/>
        <w:sz w:val="12"/>
        <w:szCs w:val="12"/>
        <w:lang w:val="en-US"/>
      </w:rPr>
      <w:t>.</w:t>
    </w:r>
    <w:r w:rsidRPr="00BE3FC2">
      <w:rPr>
        <w:rFonts w:ascii="Calibri" w:hAnsi="Calibri"/>
        <w:color w:val="000000"/>
        <w:sz w:val="12"/>
        <w:szCs w:val="12"/>
        <w:lang w:val="en-US"/>
      </w:rPr>
      <w:br/>
    </w:r>
    <w:r>
      <w:rPr>
        <w:rFonts w:ascii="Calibri" w:hAnsi="Calibri"/>
        <w:color w:val="000000"/>
        <w:sz w:val="12"/>
        <w:szCs w:val="12"/>
        <w:lang w:val="en-US"/>
      </w:rPr>
      <w:t>Chairman</w:t>
    </w:r>
    <w:r w:rsidRPr="00BE3FC2">
      <w:rPr>
        <w:rFonts w:ascii="Calibri" w:hAnsi="Calibri"/>
        <w:color w:val="000000"/>
        <w:sz w:val="12"/>
        <w:szCs w:val="12"/>
        <w:lang w:val="en-US"/>
      </w:rPr>
      <w:t xml:space="preserve"> </w:t>
    </w:r>
    <w:r>
      <w:rPr>
        <w:rFonts w:ascii="Calibri" w:hAnsi="Calibri"/>
        <w:color w:val="000000"/>
        <w:sz w:val="12"/>
        <w:szCs w:val="12"/>
        <w:lang w:val="en-US"/>
      </w:rPr>
      <w:t>of</w:t>
    </w:r>
    <w:r w:rsidRPr="00BE3FC2">
      <w:rPr>
        <w:rFonts w:ascii="Calibri" w:hAnsi="Calibri"/>
        <w:color w:val="000000"/>
        <w:sz w:val="12"/>
        <w:szCs w:val="12"/>
        <w:lang w:val="en-US"/>
      </w:rPr>
      <w:t xml:space="preserve"> </w:t>
    </w:r>
    <w:r>
      <w:rPr>
        <w:rFonts w:ascii="Calibri" w:hAnsi="Calibri"/>
        <w:color w:val="000000"/>
        <w:sz w:val="12"/>
        <w:szCs w:val="12"/>
        <w:lang w:val="en-US"/>
      </w:rPr>
      <w:t>the</w:t>
    </w:r>
    <w:r w:rsidRPr="00BE3FC2">
      <w:rPr>
        <w:rFonts w:ascii="Calibri" w:hAnsi="Calibri"/>
        <w:color w:val="000000"/>
        <w:sz w:val="12"/>
        <w:szCs w:val="12"/>
        <w:lang w:val="en-US"/>
      </w:rPr>
      <w:t xml:space="preserve"> </w:t>
    </w:r>
    <w:r>
      <w:rPr>
        <w:rFonts w:ascii="Calibri" w:hAnsi="Calibri"/>
        <w:color w:val="000000"/>
        <w:sz w:val="12"/>
        <w:szCs w:val="12"/>
        <w:lang w:val="en-US"/>
      </w:rPr>
      <w:t>Meeting</w:t>
    </w:r>
    <w:proofErr w:type="gramStart"/>
    <w:r w:rsidRPr="00BE3FC2">
      <w:rPr>
        <w:rFonts w:ascii="Calibri" w:hAnsi="Calibri"/>
        <w:color w:val="000000"/>
        <w:sz w:val="12"/>
        <w:szCs w:val="12"/>
        <w:lang w:val="en-US"/>
      </w:rPr>
      <w:t>:</w:t>
    </w:r>
    <w:proofErr w:type="gramEnd"/>
    <w:r w:rsidRPr="00BE3FC2">
      <w:rPr>
        <w:rFonts w:ascii="Calibri" w:hAnsi="Calibri"/>
        <w:color w:val="000000"/>
        <w:sz w:val="12"/>
        <w:szCs w:val="12"/>
        <w:lang w:val="en-US"/>
      </w:rPr>
      <w:br/>
    </w:r>
    <w:r>
      <w:rPr>
        <w:rFonts w:ascii="Calibri" w:hAnsi="Calibri"/>
        <w:color w:val="000000"/>
        <w:sz w:val="12"/>
        <w:szCs w:val="12"/>
        <w:lang w:val="en-US"/>
      </w:rPr>
      <w:t xml:space="preserve">A. N. </w:t>
    </w:r>
    <w:proofErr w:type="spellStart"/>
    <w:r>
      <w:rPr>
        <w:rFonts w:ascii="Calibri" w:hAnsi="Calibri"/>
        <w:color w:val="000000"/>
        <w:sz w:val="12"/>
        <w:szCs w:val="12"/>
        <w:lang w:val="en-US"/>
      </w:rPr>
      <w:t>Chilingarov</w:t>
    </w:r>
    <w:proofErr w:type="spellEnd"/>
    <w:r>
      <w:rPr>
        <w:rFonts w:ascii="Calibri" w:hAnsi="Calibri"/>
        <w:color w:val="000000"/>
        <w:sz w:val="12"/>
        <w:szCs w:val="12"/>
        <w:lang w:val="en-US"/>
      </w:rPr>
      <w:t>, President of the Association</w:t>
    </w:r>
    <w:r w:rsidRPr="00BE3FC2">
      <w:rPr>
        <w:rFonts w:ascii="Calibri" w:hAnsi="Calibri"/>
        <w:color w:val="000000"/>
        <w:sz w:val="12"/>
        <w:szCs w:val="12"/>
        <w:lang w:val="en-US"/>
      </w:rPr>
      <w:t>.</w:t>
    </w:r>
    <w:r w:rsidRPr="00BE3FC2">
      <w:rPr>
        <w:rFonts w:ascii="Calibri" w:hAnsi="Calibri"/>
        <w:color w:val="000000"/>
        <w:sz w:val="12"/>
        <w:szCs w:val="12"/>
        <w:lang w:val="en-US"/>
      </w:rPr>
      <w:br/>
      <w:t xml:space="preserve"> </w:t>
    </w:r>
    <w:r>
      <w:rPr>
        <w:rFonts w:ascii="Calibri" w:hAnsi="Calibri"/>
        <w:color w:val="000000"/>
        <w:sz w:val="12"/>
        <w:szCs w:val="12"/>
        <w:lang w:val="en-US"/>
      </w:rPr>
      <w:t>October 28</w:t>
    </w:r>
    <w:proofErr w:type="gramStart"/>
    <w:r>
      <w:rPr>
        <w:rFonts w:ascii="Calibri" w:hAnsi="Calibri"/>
        <w:color w:val="000000"/>
        <w:sz w:val="12"/>
        <w:szCs w:val="12"/>
        <w:lang w:val="en-US"/>
      </w:rPr>
      <w:t>,</w:t>
    </w:r>
    <w:r>
      <w:rPr>
        <w:rFonts w:ascii="Calibri" w:hAnsi="Calibri"/>
        <w:color w:val="000000"/>
        <w:sz w:val="12"/>
        <w:szCs w:val="12"/>
      </w:rPr>
      <w:t xml:space="preserve">  2020</w:t>
    </w:r>
    <w:proofErr w:type="gramEnd"/>
  </w:p>
  <w:p w:rsidR="004B4163" w:rsidRPr="00705ECE" w:rsidRDefault="004B4163" w:rsidP="00705EC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35F1"/>
    <w:rsid w:val="000004B8"/>
    <w:rsid w:val="000033DB"/>
    <w:rsid w:val="00012424"/>
    <w:rsid w:val="00016C80"/>
    <w:rsid w:val="0004125F"/>
    <w:rsid w:val="000450DD"/>
    <w:rsid w:val="00045FB8"/>
    <w:rsid w:val="00047284"/>
    <w:rsid w:val="000517FE"/>
    <w:rsid w:val="00051F8A"/>
    <w:rsid w:val="00060958"/>
    <w:rsid w:val="000712C1"/>
    <w:rsid w:val="00073788"/>
    <w:rsid w:val="000741B1"/>
    <w:rsid w:val="000802C5"/>
    <w:rsid w:val="00081259"/>
    <w:rsid w:val="00081C9B"/>
    <w:rsid w:val="00082DC1"/>
    <w:rsid w:val="0008324B"/>
    <w:rsid w:val="00083A3B"/>
    <w:rsid w:val="00091A31"/>
    <w:rsid w:val="000A2D50"/>
    <w:rsid w:val="000A47BE"/>
    <w:rsid w:val="000A4B7C"/>
    <w:rsid w:val="000A7340"/>
    <w:rsid w:val="000A7C23"/>
    <w:rsid w:val="000B6A3B"/>
    <w:rsid w:val="000B6C9A"/>
    <w:rsid w:val="000C22C6"/>
    <w:rsid w:val="000C4792"/>
    <w:rsid w:val="000D1ED6"/>
    <w:rsid w:val="000D7069"/>
    <w:rsid w:val="000E03CA"/>
    <w:rsid w:val="000E637B"/>
    <w:rsid w:val="001036FB"/>
    <w:rsid w:val="00120E7D"/>
    <w:rsid w:val="00123706"/>
    <w:rsid w:val="00125844"/>
    <w:rsid w:val="00125DE8"/>
    <w:rsid w:val="00140CBF"/>
    <w:rsid w:val="00141DB2"/>
    <w:rsid w:val="00146CFA"/>
    <w:rsid w:val="00146E89"/>
    <w:rsid w:val="001505F8"/>
    <w:rsid w:val="00160C12"/>
    <w:rsid w:val="00160D03"/>
    <w:rsid w:val="001671A2"/>
    <w:rsid w:val="00172680"/>
    <w:rsid w:val="00175DCD"/>
    <w:rsid w:val="00177033"/>
    <w:rsid w:val="00183802"/>
    <w:rsid w:val="00195DFB"/>
    <w:rsid w:val="00196316"/>
    <w:rsid w:val="001A3F74"/>
    <w:rsid w:val="001A7C21"/>
    <w:rsid w:val="001B1145"/>
    <w:rsid w:val="001B6565"/>
    <w:rsid w:val="001C1F3D"/>
    <w:rsid w:val="001C26D9"/>
    <w:rsid w:val="001D76F1"/>
    <w:rsid w:val="001D7989"/>
    <w:rsid w:val="001E2766"/>
    <w:rsid w:val="001E684E"/>
    <w:rsid w:val="001F6A81"/>
    <w:rsid w:val="002015CD"/>
    <w:rsid w:val="002020BC"/>
    <w:rsid w:val="00203070"/>
    <w:rsid w:val="00204B94"/>
    <w:rsid w:val="0020688B"/>
    <w:rsid w:val="00206951"/>
    <w:rsid w:val="00206B64"/>
    <w:rsid w:val="00220BD8"/>
    <w:rsid w:val="00226695"/>
    <w:rsid w:val="00234EE4"/>
    <w:rsid w:val="0023627E"/>
    <w:rsid w:val="00251024"/>
    <w:rsid w:val="0026463D"/>
    <w:rsid w:val="002656F7"/>
    <w:rsid w:val="00267B16"/>
    <w:rsid w:val="002713C0"/>
    <w:rsid w:val="0027374E"/>
    <w:rsid w:val="0028060A"/>
    <w:rsid w:val="0028128A"/>
    <w:rsid w:val="002814F4"/>
    <w:rsid w:val="0029696D"/>
    <w:rsid w:val="002A019D"/>
    <w:rsid w:val="002A370A"/>
    <w:rsid w:val="002B7774"/>
    <w:rsid w:val="002C37DD"/>
    <w:rsid w:val="002D3041"/>
    <w:rsid w:val="002E19FE"/>
    <w:rsid w:val="002E5120"/>
    <w:rsid w:val="002F0FCE"/>
    <w:rsid w:val="002F3AA2"/>
    <w:rsid w:val="002F7EA4"/>
    <w:rsid w:val="003023F2"/>
    <w:rsid w:val="003026CF"/>
    <w:rsid w:val="00305A05"/>
    <w:rsid w:val="00333568"/>
    <w:rsid w:val="00341DE7"/>
    <w:rsid w:val="00350E92"/>
    <w:rsid w:val="00360914"/>
    <w:rsid w:val="00361EBE"/>
    <w:rsid w:val="00363A44"/>
    <w:rsid w:val="003646C5"/>
    <w:rsid w:val="00364D14"/>
    <w:rsid w:val="003662D1"/>
    <w:rsid w:val="0037532B"/>
    <w:rsid w:val="0037619A"/>
    <w:rsid w:val="00390C26"/>
    <w:rsid w:val="003A3BB4"/>
    <w:rsid w:val="003B338B"/>
    <w:rsid w:val="003B55EE"/>
    <w:rsid w:val="003C3224"/>
    <w:rsid w:val="003C337A"/>
    <w:rsid w:val="003C427C"/>
    <w:rsid w:val="003D4903"/>
    <w:rsid w:val="003F61C3"/>
    <w:rsid w:val="004011B8"/>
    <w:rsid w:val="00410AD6"/>
    <w:rsid w:val="00413975"/>
    <w:rsid w:val="00413F68"/>
    <w:rsid w:val="00425E39"/>
    <w:rsid w:val="00431042"/>
    <w:rsid w:val="004329F2"/>
    <w:rsid w:val="00443C42"/>
    <w:rsid w:val="004509DD"/>
    <w:rsid w:val="004609B6"/>
    <w:rsid w:val="004636E1"/>
    <w:rsid w:val="00465987"/>
    <w:rsid w:val="0047077C"/>
    <w:rsid w:val="004749F1"/>
    <w:rsid w:val="0047529A"/>
    <w:rsid w:val="00477A45"/>
    <w:rsid w:val="00491D19"/>
    <w:rsid w:val="004934C8"/>
    <w:rsid w:val="004A047A"/>
    <w:rsid w:val="004A3344"/>
    <w:rsid w:val="004A5284"/>
    <w:rsid w:val="004B05F1"/>
    <w:rsid w:val="004B0DE8"/>
    <w:rsid w:val="004B27B0"/>
    <w:rsid w:val="004B4163"/>
    <w:rsid w:val="004B63BD"/>
    <w:rsid w:val="004B7FA4"/>
    <w:rsid w:val="004D7E96"/>
    <w:rsid w:val="004E196B"/>
    <w:rsid w:val="004E55E9"/>
    <w:rsid w:val="004E5B5B"/>
    <w:rsid w:val="004F0BAE"/>
    <w:rsid w:val="004F2B5D"/>
    <w:rsid w:val="005036CB"/>
    <w:rsid w:val="005047CE"/>
    <w:rsid w:val="00505A71"/>
    <w:rsid w:val="00510C7C"/>
    <w:rsid w:val="005121E9"/>
    <w:rsid w:val="00523FD4"/>
    <w:rsid w:val="005346F5"/>
    <w:rsid w:val="00535FCA"/>
    <w:rsid w:val="00541522"/>
    <w:rsid w:val="00551380"/>
    <w:rsid w:val="00555B78"/>
    <w:rsid w:val="00556AEA"/>
    <w:rsid w:val="00560086"/>
    <w:rsid w:val="00563005"/>
    <w:rsid w:val="005706DA"/>
    <w:rsid w:val="00573705"/>
    <w:rsid w:val="00573991"/>
    <w:rsid w:val="0058218B"/>
    <w:rsid w:val="00586509"/>
    <w:rsid w:val="005918EB"/>
    <w:rsid w:val="00596B4F"/>
    <w:rsid w:val="005D246E"/>
    <w:rsid w:val="005E7A40"/>
    <w:rsid w:val="006025E7"/>
    <w:rsid w:val="006108BF"/>
    <w:rsid w:val="0061354E"/>
    <w:rsid w:val="00617643"/>
    <w:rsid w:val="00626349"/>
    <w:rsid w:val="00630AA9"/>
    <w:rsid w:val="00634A19"/>
    <w:rsid w:val="0067311E"/>
    <w:rsid w:val="00681817"/>
    <w:rsid w:val="00684175"/>
    <w:rsid w:val="00691C03"/>
    <w:rsid w:val="00696AA1"/>
    <w:rsid w:val="006A0879"/>
    <w:rsid w:val="006A689D"/>
    <w:rsid w:val="006B6F1F"/>
    <w:rsid w:val="006C43F2"/>
    <w:rsid w:val="006D3B24"/>
    <w:rsid w:val="006D411F"/>
    <w:rsid w:val="006F1349"/>
    <w:rsid w:val="006F69DD"/>
    <w:rsid w:val="006F6C48"/>
    <w:rsid w:val="007015CA"/>
    <w:rsid w:val="00701952"/>
    <w:rsid w:val="00702591"/>
    <w:rsid w:val="007035F1"/>
    <w:rsid w:val="00705ECE"/>
    <w:rsid w:val="007115EE"/>
    <w:rsid w:val="007147DF"/>
    <w:rsid w:val="007157A2"/>
    <w:rsid w:val="00720EC9"/>
    <w:rsid w:val="00724085"/>
    <w:rsid w:val="00724265"/>
    <w:rsid w:val="00731742"/>
    <w:rsid w:val="0073413F"/>
    <w:rsid w:val="0073430C"/>
    <w:rsid w:val="00756A35"/>
    <w:rsid w:val="007570F6"/>
    <w:rsid w:val="007603CE"/>
    <w:rsid w:val="00772FE7"/>
    <w:rsid w:val="00774D88"/>
    <w:rsid w:val="00777F51"/>
    <w:rsid w:val="00786ED7"/>
    <w:rsid w:val="00791748"/>
    <w:rsid w:val="007A242A"/>
    <w:rsid w:val="007B11FA"/>
    <w:rsid w:val="007C7CBC"/>
    <w:rsid w:val="007D548B"/>
    <w:rsid w:val="007D5903"/>
    <w:rsid w:val="007D6483"/>
    <w:rsid w:val="007E0392"/>
    <w:rsid w:val="007E4219"/>
    <w:rsid w:val="007E4DE2"/>
    <w:rsid w:val="007E6D3C"/>
    <w:rsid w:val="007F1326"/>
    <w:rsid w:val="007F3321"/>
    <w:rsid w:val="007F560E"/>
    <w:rsid w:val="007F7B84"/>
    <w:rsid w:val="00802693"/>
    <w:rsid w:val="00823DCE"/>
    <w:rsid w:val="00825BAB"/>
    <w:rsid w:val="00837C17"/>
    <w:rsid w:val="00844A8E"/>
    <w:rsid w:val="00844C45"/>
    <w:rsid w:val="00851F60"/>
    <w:rsid w:val="008523C8"/>
    <w:rsid w:val="0085549E"/>
    <w:rsid w:val="00855AE5"/>
    <w:rsid w:val="008562D3"/>
    <w:rsid w:val="0086764D"/>
    <w:rsid w:val="00870DB5"/>
    <w:rsid w:val="00876609"/>
    <w:rsid w:val="00882F30"/>
    <w:rsid w:val="0088403A"/>
    <w:rsid w:val="00886920"/>
    <w:rsid w:val="0089133C"/>
    <w:rsid w:val="00892495"/>
    <w:rsid w:val="00896075"/>
    <w:rsid w:val="0089629D"/>
    <w:rsid w:val="00897A85"/>
    <w:rsid w:val="008A1C9F"/>
    <w:rsid w:val="008C314A"/>
    <w:rsid w:val="008C4E3C"/>
    <w:rsid w:val="008D14B0"/>
    <w:rsid w:val="008D2525"/>
    <w:rsid w:val="008D7828"/>
    <w:rsid w:val="008E75E9"/>
    <w:rsid w:val="0090157C"/>
    <w:rsid w:val="009068EE"/>
    <w:rsid w:val="00911BA9"/>
    <w:rsid w:val="009121F1"/>
    <w:rsid w:val="00920948"/>
    <w:rsid w:val="009327A1"/>
    <w:rsid w:val="009339D7"/>
    <w:rsid w:val="00935754"/>
    <w:rsid w:val="00942E87"/>
    <w:rsid w:val="009441FD"/>
    <w:rsid w:val="0094626C"/>
    <w:rsid w:val="00962FAC"/>
    <w:rsid w:val="009649AA"/>
    <w:rsid w:val="009672BB"/>
    <w:rsid w:val="00973CBB"/>
    <w:rsid w:val="00976701"/>
    <w:rsid w:val="009833FC"/>
    <w:rsid w:val="00984BA9"/>
    <w:rsid w:val="0099679F"/>
    <w:rsid w:val="009A2B9D"/>
    <w:rsid w:val="009A5F97"/>
    <w:rsid w:val="009A6112"/>
    <w:rsid w:val="009B3AC7"/>
    <w:rsid w:val="009B3B0D"/>
    <w:rsid w:val="009C0BD0"/>
    <w:rsid w:val="009C6B76"/>
    <w:rsid w:val="009D2B71"/>
    <w:rsid w:val="009D45CA"/>
    <w:rsid w:val="009D57F5"/>
    <w:rsid w:val="009D5C7F"/>
    <w:rsid w:val="00A01883"/>
    <w:rsid w:val="00A03CEE"/>
    <w:rsid w:val="00A05C4D"/>
    <w:rsid w:val="00A110E1"/>
    <w:rsid w:val="00A14D0D"/>
    <w:rsid w:val="00A21B0A"/>
    <w:rsid w:val="00A26E4B"/>
    <w:rsid w:val="00A30989"/>
    <w:rsid w:val="00A32B4C"/>
    <w:rsid w:val="00A330C0"/>
    <w:rsid w:val="00A35770"/>
    <w:rsid w:val="00A555E5"/>
    <w:rsid w:val="00A649B2"/>
    <w:rsid w:val="00A73312"/>
    <w:rsid w:val="00A77E64"/>
    <w:rsid w:val="00A8349B"/>
    <w:rsid w:val="00A843A4"/>
    <w:rsid w:val="00A92990"/>
    <w:rsid w:val="00A93826"/>
    <w:rsid w:val="00A96525"/>
    <w:rsid w:val="00AB1550"/>
    <w:rsid w:val="00AB32D5"/>
    <w:rsid w:val="00AB48D5"/>
    <w:rsid w:val="00AB6744"/>
    <w:rsid w:val="00AB67A5"/>
    <w:rsid w:val="00AD1782"/>
    <w:rsid w:val="00AD41AA"/>
    <w:rsid w:val="00AE423C"/>
    <w:rsid w:val="00AE6B7C"/>
    <w:rsid w:val="00AE7A61"/>
    <w:rsid w:val="00AF04EE"/>
    <w:rsid w:val="00AF5C03"/>
    <w:rsid w:val="00B174C1"/>
    <w:rsid w:val="00B33BCE"/>
    <w:rsid w:val="00B433A1"/>
    <w:rsid w:val="00B55E13"/>
    <w:rsid w:val="00B71D39"/>
    <w:rsid w:val="00B741C1"/>
    <w:rsid w:val="00B75D8D"/>
    <w:rsid w:val="00B8621F"/>
    <w:rsid w:val="00B923CF"/>
    <w:rsid w:val="00BA016A"/>
    <w:rsid w:val="00BA132F"/>
    <w:rsid w:val="00BA4E4E"/>
    <w:rsid w:val="00BB43FB"/>
    <w:rsid w:val="00BC1E74"/>
    <w:rsid w:val="00BC216D"/>
    <w:rsid w:val="00BD4B48"/>
    <w:rsid w:val="00BE576E"/>
    <w:rsid w:val="00BF0CF4"/>
    <w:rsid w:val="00BF33C1"/>
    <w:rsid w:val="00C0135F"/>
    <w:rsid w:val="00C01959"/>
    <w:rsid w:val="00C034FC"/>
    <w:rsid w:val="00C267C8"/>
    <w:rsid w:val="00C3510E"/>
    <w:rsid w:val="00C53307"/>
    <w:rsid w:val="00C607A2"/>
    <w:rsid w:val="00C62D8A"/>
    <w:rsid w:val="00C6461F"/>
    <w:rsid w:val="00C729A1"/>
    <w:rsid w:val="00C74598"/>
    <w:rsid w:val="00C87425"/>
    <w:rsid w:val="00C91C65"/>
    <w:rsid w:val="00C944E2"/>
    <w:rsid w:val="00CA04A2"/>
    <w:rsid w:val="00CA4561"/>
    <w:rsid w:val="00CB3842"/>
    <w:rsid w:val="00CB6A32"/>
    <w:rsid w:val="00CC15FA"/>
    <w:rsid w:val="00CC23C4"/>
    <w:rsid w:val="00CD727D"/>
    <w:rsid w:val="00CE0F09"/>
    <w:rsid w:val="00CE6981"/>
    <w:rsid w:val="00CF5138"/>
    <w:rsid w:val="00CF6C99"/>
    <w:rsid w:val="00D02389"/>
    <w:rsid w:val="00D167DD"/>
    <w:rsid w:val="00D207F8"/>
    <w:rsid w:val="00D2154E"/>
    <w:rsid w:val="00D24F90"/>
    <w:rsid w:val="00D27783"/>
    <w:rsid w:val="00D31C26"/>
    <w:rsid w:val="00D33D69"/>
    <w:rsid w:val="00D500B0"/>
    <w:rsid w:val="00D55337"/>
    <w:rsid w:val="00D62FCD"/>
    <w:rsid w:val="00D64965"/>
    <w:rsid w:val="00D6558E"/>
    <w:rsid w:val="00D65D1A"/>
    <w:rsid w:val="00D71615"/>
    <w:rsid w:val="00D75712"/>
    <w:rsid w:val="00D83CA1"/>
    <w:rsid w:val="00D84E57"/>
    <w:rsid w:val="00DA6E4E"/>
    <w:rsid w:val="00DD1300"/>
    <w:rsid w:val="00DD15AA"/>
    <w:rsid w:val="00DD2173"/>
    <w:rsid w:val="00DD27A8"/>
    <w:rsid w:val="00DD2D5F"/>
    <w:rsid w:val="00DD32AC"/>
    <w:rsid w:val="00DD366A"/>
    <w:rsid w:val="00DD754A"/>
    <w:rsid w:val="00DF2B79"/>
    <w:rsid w:val="00DF4AC8"/>
    <w:rsid w:val="00DF7454"/>
    <w:rsid w:val="00E01086"/>
    <w:rsid w:val="00E10C59"/>
    <w:rsid w:val="00E21CB4"/>
    <w:rsid w:val="00E27303"/>
    <w:rsid w:val="00E3164E"/>
    <w:rsid w:val="00E318DB"/>
    <w:rsid w:val="00E32CF6"/>
    <w:rsid w:val="00E33DA2"/>
    <w:rsid w:val="00E35A0D"/>
    <w:rsid w:val="00E4086C"/>
    <w:rsid w:val="00E42570"/>
    <w:rsid w:val="00E47995"/>
    <w:rsid w:val="00E66843"/>
    <w:rsid w:val="00E748E8"/>
    <w:rsid w:val="00E74E0D"/>
    <w:rsid w:val="00E760FE"/>
    <w:rsid w:val="00E77392"/>
    <w:rsid w:val="00E90F6C"/>
    <w:rsid w:val="00E93B4D"/>
    <w:rsid w:val="00EA1A28"/>
    <w:rsid w:val="00EA1BF7"/>
    <w:rsid w:val="00EB256C"/>
    <w:rsid w:val="00EB3F5A"/>
    <w:rsid w:val="00EB433B"/>
    <w:rsid w:val="00EC3763"/>
    <w:rsid w:val="00EC3BBA"/>
    <w:rsid w:val="00EC61B9"/>
    <w:rsid w:val="00ED4778"/>
    <w:rsid w:val="00ED4D94"/>
    <w:rsid w:val="00EE15CC"/>
    <w:rsid w:val="00EE6843"/>
    <w:rsid w:val="00EF1C56"/>
    <w:rsid w:val="00EF53C4"/>
    <w:rsid w:val="00F01EAE"/>
    <w:rsid w:val="00F0533D"/>
    <w:rsid w:val="00F0733C"/>
    <w:rsid w:val="00F10560"/>
    <w:rsid w:val="00F12093"/>
    <w:rsid w:val="00F15485"/>
    <w:rsid w:val="00F15D97"/>
    <w:rsid w:val="00F272B9"/>
    <w:rsid w:val="00F32FAB"/>
    <w:rsid w:val="00F414F3"/>
    <w:rsid w:val="00F41529"/>
    <w:rsid w:val="00F45233"/>
    <w:rsid w:val="00F510BB"/>
    <w:rsid w:val="00F51FFB"/>
    <w:rsid w:val="00F5259A"/>
    <w:rsid w:val="00F75616"/>
    <w:rsid w:val="00F7717C"/>
    <w:rsid w:val="00F9053B"/>
    <w:rsid w:val="00F92C21"/>
    <w:rsid w:val="00F94999"/>
    <w:rsid w:val="00FA1721"/>
    <w:rsid w:val="00FA57BD"/>
    <w:rsid w:val="00FB356B"/>
    <w:rsid w:val="00FB6ACF"/>
    <w:rsid w:val="00FB74B8"/>
    <w:rsid w:val="00FC559C"/>
    <w:rsid w:val="00FC64FB"/>
    <w:rsid w:val="00FC756A"/>
    <w:rsid w:val="00FE1C34"/>
    <w:rsid w:val="00FE4C62"/>
    <w:rsid w:val="00FF6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21"/>
    <w:rPr>
      <w:sz w:val="24"/>
      <w:szCs w:val="24"/>
    </w:rPr>
  </w:style>
  <w:style w:type="paragraph" w:styleId="1">
    <w:name w:val="heading 1"/>
    <w:basedOn w:val="a"/>
    <w:next w:val="a"/>
    <w:link w:val="10"/>
    <w:uiPriority w:val="9"/>
    <w:qFormat/>
    <w:rsid w:val="002F7EA4"/>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8349B"/>
    <w:pPr>
      <w:keepNext/>
      <w:jc w:val="center"/>
      <w:outlineLvl w:val="2"/>
    </w:pPr>
    <w:rPr>
      <w:b/>
      <w:color w:val="0000F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F7EA4"/>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D31C26"/>
    <w:rPr>
      <w:rFonts w:ascii="Cambria" w:eastAsia="Times New Roman" w:hAnsi="Cambria" w:cs="Times New Roman"/>
      <w:b/>
      <w:bCs/>
      <w:sz w:val="26"/>
      <w:szCs w:val="26"/>
    </w:rPr>
  </w:style>
  <w:style w:type="character" w:styleId="a3">
    <w:name w:val="Hyperlink"/>
    <w:uiPriority w:val="99"/>
    <w:rsid w:val="00A8349B"/>
    <w:rPr>
      <w:rFonts w:cs="Times New Roman"/>
      <w:color w:val="0000FF"/>
      <w:u w:val="single"/>
    </w:rPr>
  </w:style>
  <w:style w:type="paragraph" w:styleId="a4">
    <w:name w:val="Balloon Text"/>
    <w:basedOn w:val="a"/>
    <w:link w:val="a5"/>
    <w:uiPriority w:val="99"/>
    <w:semiHidden/>
    <w:rsid w:val="0094626C"/>
    <w:rPr>
      <w:rFonts w:ascii="Tahoma" w:hAnsi="Tahoma" w:cs="Tahoma"/>
      <w:sz w:val="16"/>
      <w:szCs w:val="16"/>
    </w:rPr>
  </w:style>
  <w:style w:type="character" w:customStyle="1" w:styleId="a5">
    <w:name w:val="Текст выноски Знак"/>
    <w:link w:val="a4"/>
    <w:uiPriority w:val="99"/>
    <w:semiHidden/>
    <w:locked/>
    <w:rsid w:val="00D31C26"/>
    <w:rPr>
      <w:rFonts w:ascii="Tahoma" w:hAnsi="Tahoma" w:cs="Tahoma"/>
      <w:sz w:val="16"/>
      <w:szCs w:val="16"/>
    </w:rPr>
  </w:style>
  <w:style w:type="paragraph" w:styleId="a6">
    <w:name w:val="No Spacing"/>
    <w:uiPriority w:val="1"/>
    <w:qFormat/>
    <w:rsid w:val="002F7EA4"/>
    <w:rPr>
      <w:sz w:val="24"/>
      <w:szCs w:val="24"/>
    </w:rPr>
  </w:style>
  <w:style w:type="paragraph" w:styleId="a7">
    <w:name w:val="Title"/>
    <w:basedOn w:val="a"/>
    <w:next w:val="a"/>
    <w:link w:val="a8"/>
    <w:uiPriority w:val="10"/>
    <w:qFormat/>
    <w:rsid w:val="002F7EA4"/>
    <w:pPr>
      <w:spacing w:before="240" w:after="60"/>
      <w:jc w:val="center"/>
      <w:outlineLvl w:val="0"/>
    </w:pPr>
    <w:rPr>
      <w:rFonts w:ascii="Cambria" w:hAnsi="Cambria"/>
      <w:b/>
      <w:bCs/>
      <w:kern w:val="28"/>
      <w:sz w:val="32"/>
      <w:szCs w:val="32"/>
    </w:rPr>
  </w:style>
  <w:style w:type="character" w:customStyle="1" w:styleId="a8">
    <w:name w:val="Название Знак"/>
    <w:link w:val="a7"/>
    <w:uiPriority w:val="10"/>
    <w:locked/>
    <w:rsid w:val="002F7EA4"/>
    <w:rPr>
      <w:rFonts w:ascii="Cambria" w:eastAsia="Times New Roman" w:hAnsi="Cambria" w:cs="Times New Roman"/>
      <w:b/>
      <w:bCs/>
      <w:kern w:val="28"/>
      <w:sz w:val="32"/>
      <w:szCs w:val="32"/>
    </w:rPr>
  </w:style>
  <w:style w:type="table" w:styleId="a9">
    <w:name w:val="Table Grid"/>
    <w:basedOn w:val="a1"/>
    <w:uiPriority w:val="59"/>
    <w:rsid w:val="001A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823DCE"/>
    <w:pPr>
      <w:spacing w:before="100" w:beforeAutospacing="1" w:after="100" w:afterAutospacing="1"/>
    </w:pPr>
  </w:style>
  <w:style w:type="character" w:customStyle="1" w:styleId="js-extracted-address">
    <w:name w:val="js-extracted-address"/>
    <w:rsid w:val="00823DCE"/>
  </w:style>
  <w:style w:type="character" w:customStyle="1" w:styleId="mail-message-map-nobreak">
    <w:name w:val="mail-message-map-nobreak"/>
    <w:rsid w:val="00823DCE"/>
  </w:style>
  <w:style w:type="paragraph" w:styleId="ab">
    <w:name w:val="header"/>
    <w:basedOn w:val="a"/>
    <w:link w:val="ac"/>
    <w:uiPriority w:val="99"/>
    <w:unhideWhenUsed/>
    <w:rsid w:val="001D76F1"/>
    <w:pPr>
      <w:tabs>
        <w:tab w:val="center" w:pos="4677"/>
        <w:tab w:val="right" w:pos="9355"/>
      </w:tabs>
    </w:pPr>
  </w:style>
  <w:style w:type="character" w:customStyle="1" w:styleId="ac">
    <w:name w:val="Верхний колонтитул Знак"/>
    <w:link w:val="ab"/>
    <w:uiPriority w:val="99"/>
    <w:rsid w:val="001D76F1"/>
    <w:rPr>
      <w:sz w:val="24"/>
      <w:szCs w:val="24"/>
    </w:rPr>
  </w:style>
  <w:style w:type="paragraph" w:styleId="ad">
    <w:name w:val="footer"/>
    <w:basedOn w:val="a"/>
    <w:link w:val="ae"/>
    <w:uiPriority w:val="99"/>
    <w:unhideWhenUsed/>
    <w:rsid w:val="001D76F1"/>
    <w:pPr>
      <w:tabs>
        <w:tab w:val="center" w:pos="4677"/>
        <w:tab w:val="right" w:pos="9355"/>
      </w:tabs>
    </w:pPr>
  </w:style>
  <w:style w:type="character" w:customStyle="1" w:styleId="ae">
    <w:name w:val="Нижний колонтитул Знак"/>
    <w:link w:val="ad"/>
    <w:uiPriority w:val="99"/>
    <w:rsid w:val="001D76F1"/>
    <w:rPr>
      <w:sz w:val="24"/>
      <w:szCs w:val="24"/>
    </w:rPr>
  </w:style>
  <w:style w:type="character" w:customStyle="1" w:styleId="extended-textfull">
    <w:name w:val="extended-text__full"/>
    <w:rsid w:val="00DA6E4E"/>
  </w:style>
  <w:style w:type="paragraph" w:styleId="HTML">
    <w:name w:val="HTML Preformatted"/>
    <w:basedOn w:val="a"/>
    <w:link w:val="HTML0"/>
    <w:uiPriority w:val="99"/>
    <w:unhideWhenUsed/>
    <w:rsid w:val="00C7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74598"/>
    <w:rPr>
      <w:rFonts w:ascii="Courier New" w:hAnsi="Courier New" w:cs="Courier New"/>
    </w:rPr>
  </w:style>
  <w:style w:type="character" w:customStyle="1" w:styleId="wmi-callto">
    <w:name w:val="wmi-callto"/>
    <w:rsid w:val="000004B8"/>
  </w:style>
  <w:style w:type="character" w:customStyle="1" w:styleId="text-cut2">
    <w:name w:val="text-cut2"/>
    <w:rsid w:val="00503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333">
      <w:bodyDiv w:val="1"/>
      <w:marLeft w:val="0"/>
      <w:marRight w:val="0"/>
      <w:marTop w:val="0"/>
      <w:marBottom w:val="0"/>
      <w:divBdr>
        <w:top w:val="none" w:sz="0" w:space="0" w:color="auto"/>
        <w:left w:val="none" w:sz="0" w:space="0" w:color="auto"/>
        <w:bottom w:val="none" w:sz="0" w:space="0" w:color="auto"/>
        <w:right w:val="none" w:sz="0" w:space="0" w:color="auto"/>
      </w:divBdr>
    </w:div>
    <w:div w:id="231040726">
      <w:bodyDiv w:val="1"/>
      <w:marLeft w:val="0"/>
      <w:marRight w:val="0"/>
      <w:marTop w:val="0"/>
      <w:marBottom w:val="0"/>
      <w:divBdr>
        <w:top w:val="none" w:sz="0" w:space="0" w:color="auto"/>
        <w:left w:val="none" w:sz="0" w:space="0" w:color="auto"/>
        <w:bottom w:val="none" w:sz="0" w:space="0" w:color="auto"/>
        <w:right w:val="none" w:sz="0" w:space="0" w:color="auto"/>
      </w:divBdr>
    </w:div>
    <w:div w:id="371273621">
      <w:bodyDiv w:val="1"/>
      <w:marLeft w:val="0"/>
      <w:marRight w:val="0"/>
      <w:marTop w:val="0"/>
      <w:marBottom w:val="0"/>
      <w:divBdr>
        <w:top w:val="none" w:sz="0" w:space="0" w:color="auto"/>
        <w:left w:val="none" w:sz="0" w:space="0" w:color="auto"/>
        <w:bottom w:val="none" w:sz="0" w:space="0" w:color="auto"/>
        <w:right w:val="none" w:sz="0" w:space="0" w:color="auto"/>
      </w:divBdr>
      <w:divsChild>
        <w:div w:id="572661404">
          <w:marLeft w:val="0"/>
          <w:marRight w:val="0"/>
          <w:marTop w:val="0"/>
          <w:marBottom w:val="0"/>
          <w:divBdr>
            <w:top w:val="none" w:sz="0" w:space="0" w:color="auto"/>
            <w:left w:val="none" w:sz="0" w:space="0" w:color="auto"/>
            <w:bottom w:val="none" w:sz="0" w:space="0" w:color="auto"/>
            <w:right w:val="none" w:sz="0" w:space="0" w:color="auto"/>
          </w:divBdr>
        </w:div>
        <w:div w:id="1395734246">
          <w:marLeft w:val="0"/>
          <w:marRight w:val="0"/>
          <w:marTop w:val="0"/>
          <w:marBottom w:val="0"/>
          <w:divBdr>
            <w:top w:val="none" w:sz="0" w:space="0" w:color="auto"/>
            <w:left w:val="none" w:sz="0" w:space="0" w:color="auto"/>
            <w:bottom w:val="none" w:sz="0" w:space="0" w:color="auto"/>
            <w:right w:val="none" w:sz="0" w:space="0" w:color="auto"/>
          </w:divBdr>
        </w:div>
        <w:div w:id="901408515">
          <w:marLeft w:val="0"/>
          <w:marRight w:val="0"/>
          <w:marTop w:val="0"/>
          <w:marBottom w:val="0"/>
          <w:divBdr>
            <w:top w:val="none" w:sz="0" w:space="0" w:color="auto"/>
            <w:left w:val="none" w:sz="0" w:space="0" w:color="auto"/>
            <w:bottom w:val="none" w:sz="0" w:space="0" w:color="auto"/>
            <w:right w:val="none" w:sz="0" w:space="0" w:color="auto"/>
          </w:divBdr>
        </w:div>
      </w:divsChild>
    </w:div>
    <w:div w:id="407650355">
      <w:bodyDiv w:val="1"/>
      <w:marLeft w:val="0"/>
      <w:marRight w:val="0"/>
      <w:marTop w:val="0"/>
      <w:marBottom w:val="0"/>
      <w:divBdr>
        <w:top w:val="none" w:sz="0" w:space="0" w:color="auto"/>
        <w:left w:val="none" w:sz="0" w:space="0" w:color="auto"/>
        <w:bottom w:val="none" w:sz="0" w:space="0" w:color="auto"/>
        <w:right w:val="none" w:sz="0" w:space="0" w:color="auto"/>
      </w:divBdr>
    </w:div>
    <w:div w:id="408886225">
      <w:bodyDiv w:val="1"/>
      <w:marLeft w:val="0"/>
      <w:marRight w:val="0"/>
      <w:marTop w:val="0"/>
      <w:marBottom w:val="0"/>
      <w:divBdr>
        <w:top w:val="none" w:sz="0" w:space="0" w:color="auto"/>
        <w:left w:val="none" w:sz="0" w:space="0" w:color="auto"/>
        <w:bottom w:val="none" w:sz="0" w:space="0" w:color="auto"/>
        <w:right w:val="none" w:sz="0" w:space="0" w:color="auto"/>
      </w:divBdr>
      <w:divsChild>
        <w:div w:id="1967195671">
          <w:marLeft w:val="0"/>
          <w:marRight w:val="0"/>
          <w:marTop w:val="0"/>
          <w:marBottom w:val="0"/>
          <w:divBdr>
            <w:top w:val="none" w:sz="0" w:space="0" w:color="auto"/>
            <w:left w:val="none" w:sz="0" w:space="0" w:color="auto"/>
            <w:bottom w:val="none" w:sz="0" w:space="0" w:color="auto"/>
            <w:right w:val="none" w:sz="0" w:space="0" w:color="auto"/>
          </w:divBdr>
          <w:divsChild>
            <w:div w:id="364595405">
              <w:marLeft w:val="0"/>
              <w:marRight w:val="0"/>
              <w:marTop w:val="0"/>
              <w:marBottom w:val="0"/>
              <w:divBdr>
                <w:top w:val="none" w:sz="0" w:space="0" w:color="auto"/>
                <w:left w:val="none" w:sz="0" w:space="0" w:color="auto"/>
                <w:bottom w:val="none" w:sz="0" w:space="0" w:color="auto"/>
                <w:right w:val="none" w:sz="0" w:space="0" w:color="auto"/>
              </w:divBdr>
              <w:divsChild>
                <w:div w:id="1517690679">
                  <w:marLeft w:val="0"/>
                  <w:marRight w:val="0"/>
                  <w:marTop w:val="0"/>
                  <w:marBottom w:val="0"/>
                  <w:divBdr>
                    <w:top w:val="none" w:sz="0" w:space="0" w:color="auto"/>
                    <w:left w:val="none" w:sz="0" w:space="0" w:color="auto"/>
                    <w:bottom w:val="none" w:sz="0" w:space="0" w:color="auto"/>
                    <w:right w:val="none" w:sz="0" w:space="0" w:color="auto"/>
                  </w:divBdr>
                  <w:divsChild>
                    <w:div w:id="1195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12119">
      <w:bodyDiv w:val="1"/>
      <w:marLeft w:val="0"/>
      <w:marRight w:val="0"/>
      <w:marTop w:val="0"/>
      <w:marBottom w:val="0"/>
      <w:divBdr>
        <w:top w:val="none" w:sz="0" w:space="0" w:color="auto"/>
        <w:left w:val="none" w:sz="0" w:space="0" w:color="auto"/>
        <w:bottom w:val="none" w:sz="0" w:space="0" w:color="auto"/>
        <w:right w:val="none" w:sz="0" w:space="0" w:color="auto"/>
      </w:divBdr>
      <w:divsChild>
        <w:div w:id="1510948767">
          <w:marLeft w:val="0"/>
          <w:marRight w:val="0"/>
          <w:marTop w:val="0"/>
          <w:marBottom w:val="0"/>
          <w:divBdr>
            <w:top w:val="none" w:sz="0" w:space="0" w:color="auto"/>
            <w:left w:val="none" w:sz="0" w:space="0" w:color="auto"/>
            <w:bottom w:val="none" w:sz="0" w:space="0" w:color="auto"/>
            <w:right w:val="none" w:sz="0" w:space="0" w:color="auto"/>
          </w:divBdr>
        </w:div>
        <w:div w:id="1195266475">
          <w:marLeft w:val="0"/>
          <w:marRight w:val="0"/>
          <w:marTop w:val="0"/>
          <w:marBottom w:val="0"/>
          <w:divBdr>
            <w:top w:val="none" w:sz="0" w:space="0" w:color="auto"/>
            <w:left w:val="none" w:sz="0" w:space="0" w:color="auto"/>
            <w:bottom w:val="none" w:sz="0" w:space="0" w:color="auto"/>
            <w:right w:val="none" w:sz="0" w:space="0" w:color="auto"/>
          </w:divBdr>
        </w:div>
      </w:divsChild>
    </w:div>
    <w:div w:id="986663625">
      <w:bodyDiv w:val="1"/>
      <w:marLeft w:val="0"/>
      <w:marRight w:val="0"/>
      <w:marTop w:val="0"/>
      <w:marBottom w:val="0"/>
      <w:divBdr>
        <w:top w:val="none" w:sz="0" w:space="0" w:color="auto"/>
        <w:left w:val="none" w:sz="0" w:space="0" w:color="auto"/>
        <w:bottom w:val="none" w:sz="0" w:space="0" w:color="auto"/>
        <w:right w:val="none" w:sz="0" w:space="0" w:color="auto"/>
      </w:divBdr>
      <w:divsChild>
        <w:div w:id="2031880037">
          <w:marLeft w:val="0"/>
          <w:marRight w:val="0"/>
          <w:marTop w:val="0"/>
          <w:marBottom w:val="0"/>
          <w:divBdr>
            <w:top w:val="none" w:sz="0" w:space="0" w:color="auto"/>
            <w:left w:val="none" w:sz="0" w:space="0" w:color="auto"/>
            <w:bottom w:val="none" w:sz="0" w:space="0" w:color="auto"/>
            <w:right w:val="none" w:sz="0" w:space="0" w:color="auto"/>
          </w:divBdr>
        </w:div>
        <w:div w:id="1200321479">
          <w:marLeft w:val="0"/>
          <w:marRight w:val="0"/>
          <w:marTop w:val="0"/>
          <w:marBottom w:val="0"/>
          <w:divBdr>
            <w:top w:val="none" w:sz="0" w:space="0" w:color="auto"/>
            <w:left w:val="none" w:sz="0" w:space="0" w:color="auto"/>
            <w:bottom w:val="none" w:sz="0" w:space="0" w:color="auto"/>
            <w:right w:val="none" w:sz="0" w:space="0" w:color="auto"/>
          </w:divBdr>
        </w:div>
      </w:divsChild>
    </w:div>
    <w:div w:id="1074085656">
      <w:bodyDiv w:val="1"/>
      <w:marLeft w:val="0"/>
      <w:marRight w:val="0"/>
      <w:marTop w:val="0"/>
      <w:marBottom w:val="0"/>
      <w:divBdr>
        <w:top w:val="none" w:sz="0" w:space="0" w:color="auto"/>
        <w:left w:val="none" w:sz="0" w:space="0" w:color="auto"/>
        <w:bottom w:val="none" w:sz="0" w:space="0" w:color="auto"/>
        <w:right w:val="none" w:sz="0" w:space="0" w:color="auto"/>
      </w:divBdr>
    </w:div>
    <w:div w:id="1076903136">
      <w:bodyDiv w:val="1"/>
      <w:marLeft w:val="0"/>
      <w:marRight w:val="0"/>
      <w:marTop w:val="0"/>
      <w:marBottom w:val="0"/>
      <w:divBdr>
        <w:top w:val="none" w:sz="0" w:space="0" w:color="auto"/>
        <w:left w:val="none" w:sz="0" w:space="0" w:color="auto"/>
        <w:bottom w:val="none" w:sz="0" w:space="0" w:color="auto"/>
        <w:right w:val="none" w:sz="0" w:space="0" w:color="auto"/>
      </w:divBdr>
    </w:div>
    <w:div w:id="1092893493">
      <w:bodyDiv w:val="1"/>
      <w:marLeft w:val="0"/>
      <w:marRight w:val="0"/>
      <w:marTop w:val="0"/>
      <w:marBottom w:val="0"/>
      <w:divBdr>
        <w:top w:val="none" w:sz="0" w:space="0" w:color="auto"/>
        <w:left w:val="none" w:sz="0" w:space="0" w:color="auto"/>
        <w:bottom w:val="none" w:sz="0" w:space="0" w:color="auto"/>
        <w:right w:val="none" w:sz="0" w:space="0" w:color="auto"/>
      </w:divBdr>
      <w:divsChild>
        <w:div w:id="1659650605">
          <w:marLeft w:val="0"/>
          <w:marRight w:val="0"/>
          <w:marTop w:val="0"/>
          <w:marBottom w:val="0"/>
          <w:divBdr>
            <w:top w:val="none" w:sz="0" w:space="0" w:color="auto"/>
            <w:left w:val="none" w:sz="0" w:space="0" w:color="auto"/>
            <w:bottom w:val="none" w:sz="0" w:space="0" w:color="auto"/>
            <w:right w:val="none" w:sz="0" w:space="0" w:color="auto"/>
          </w:divBdr>
          <w:divsChild>
            <w:div w:id="1978873325">
              <w:marLeft w:val="0"/>
              <w:marRight w:val="0"/>
              <w:marTop w:val="0"/>
              <w:marBottom w:val="0"/>
              <w:divBdr>
                <w:top w:val="none" w:sz="0" w:space="0" w:color="auto"/>
                <w:left w:val="none" w:sz="0" w:space="0" w:color="auto"/>
                <w:bottom w:val="none" w:sz="0" w:space="0" w:color="auto"/>
                <w:right w:val="none" w:sz="0" w:space="0" w:color="auto"/>
              </w:divBdr>
              <w:divsChild>
                <w:div w:id="1303390027">
                  <w:marLeft w:val="0"/>
                  <w:marRight w:val="0"/>
                  <w:marTop w:val="0"/>
                  <w:marBottom w:val="0"/>
                  <w:divBdr>
                    <w:top w:val="none" w:sz="0" w:space="0" w:color="auto"/>
                    <w:left w:val="none" w:sz="0" w:space="0" w:color="auto"/>
                    <w:bottom w:val="none" w:sz="0" w:space="0" w:color="auto"/>
                    <w:right w:val="none" w:sz="0" w:space="0" w:color="auto"/>
                  </w:divBdr>
                  <w:divsChild>
                    <w:div w:id="8291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9152">
      <w:bodyDiv w:val="1"/>
      <w:marLeft w:val="0"/>
      <w:marRight w:val="0"/>
      <w:marTop w:val="0"/>
      <w:marBottom w:val="0"/>
      <w:divBdr>
        <w:top w:val="none" w:sz="0" w:space="0" w:color="auto"/>
        <w:left w:val="none" w:sz="0" w:space="0" w:color="auto"/>
        <w:bottom w:val="none" w:sz="0" w:space="0" w:color="auto"/>
        <w:right w:val="none" w:sz="0" w:space="0" w:color="auto"/>
      </w:divBdr>
    </w:div>
    <w:div w:id="1348799039">
      <w:bodyDiv w:val="1"/>
      <w:marLeft w:val="0"/>
      <w:marRight w:val="0"/>
      <w:marTop w:val="0"/>
      <w:marBottom w:val="0"/>
      <w:divBdr>
        <w:top w:val="none" w:sz="0" w:space="0" w:color="auto"/>
        <w:left w:val="none" w:sz="0" w:space="0" w:color="auto"/>
        <w:bottom w:val="none" w:sz="0" w:space="0" w:color="auto"/>
        <w:right w:val="none" w:sz="0" w:space="0" w:color="auto"/>
      </w:divBdr>
      <w:divsChild>
        <w:div w:id="62722090">
          <w:marLeft w:val="0"/>
          <w:marRight w:val="0"/>
          <w:marTop w:val="0"/>
          <w:marBottom w:val="0"/>
          <w:divBdr>
            <w:top w:val="none" w:sz="0" w:space="0" w:color="auto"/>
            <w:left w:val="none" w:sz="0" w:space="0" w:color="auto"/>
            <w:bottom w:val="none" w:sz="0" w:space="0" w:color="auto"/>
            <w:right w:val="none" w:sz="0" w:space="0" w:color="auto"/>
          </w:divBdr>
        </w:div>
        <w:div w:id="911739473">
          <w:marLeft w:val="0"/>
          <w:marRight w:val="0"/>
          <w:marTop w:val="0"/>
          <w:marBottom w:val="0"/>
          <w:divBdr>
            <w:top w:val="none" w:sz="0" w:space="0" w:color="auto"/>
            <w:left w:val="none" w:sz="0" w:space="0" w:color="auto"/>
            <w:bottom w:val="none" w:sz="0" w:space="0" w:color="auto"/>
            <w:right w:val="none" w:sz="0" w:space="0" w:color="auto"/>
          </w:divBdr>
        </w:div>
      </w:divsChild>
    </w:div>
    <w:div w:id="1516647659">
      <w:bodyDiv w:val="1"/>
      <w:marLeft w:val="0"/>
      <w:marRight w:val="0"/>
      <w:marTop w:val="0"/>
      <w:marBottom w:val="0"/>
      <w:divBdr>
        <w:top w:val="none" w:sz="0" w:space="0" w:color="auto"/>
        <w:left w:val="none" w:sz="0" w:space="0" w:color="auto"/>
        <w:bottom w:val="none" w:sz="0" w:space="0" w:color="auto"/>
        <w:right w:val="none" w:sz="0" w:space="0" w:color="auto"/>
      </w:divBdr>
    </w:div>
    <w:div w:id="1693611387">
      <w:bodyDiv w:val="1"/>
      <w:marLeft w:val="0"/>
      <w:marRight w:val="0"/>
      <w:marTop w:val="0"/>
      <w:marBottom w:val="0"/>
      <w:divBdr>
        <w:top w:val="none" w:sz="0" w:space="0" w:color="auto"/>
        <w:left w:val="none" w:sz="0" w:space="0" w:color="auto"/>
        <w:bottom w:val="none" w:sz="0" w:space="0" w:color="auto"/>
        <w:right w:val="none" w:sz="0" w:space="0" w:color="auto"/>
      </w:divBdr>
      <w:divsChild>
        <w:div w:id="1584415621">
          <w:marLeft w:val="0"/>
          <w:marRight w:val="0"/>
          <w:marTop w:val="0"/>
          <w:marBottom w:val="0"/>
          <w:divBdr>
            <w:top w:val="none" w:sz="0" w:space="0" w:color="auto"/>
            <w:left w:val="none" w:sz="0" w:space="0" w:color="auto"/>
            <w:bottom w:val="none" w:sz="0" w:space="0" w:color="auto"/>
            <w:right w:val="none" w:sz="0" w:space="0" w:color="auto"/>
          </w:divBdr>
        </w:div>
      </w:divsChild>
    </w:div>
    <w:div w:id="1876499731">
      <w:bodyDiv w:val="1"/>
      <w:marLeft w:val="0"/>
      <w:marRight w:val="0"/>
      <w:marTop w:val="0"/>
      <w:marBottom w:val="0"/>
      <w:divBdr>
        <w:top w:val="none" w:sz="0" w:space="0" w:color="auto"/>
        <w:left w:val="none" w:sz="0" w:space="0" w:color="auto"/>
        <w:bottom w:val="none" w:sz="0" w:space="0" w:color="auto"/>
        <w:right w:val="none" w:sz="0" w:space="0" w:color="auto"/>
      </w:divBdr>
      <w:divsChild>
        <w:div w:id="62415541">
          <w:marLeft w:val="0"/>
          <w:marRight w:val="0"/>
          <w:marTop w:val="0"/>
          <w:marBottom w:val="0"/>
          <w:divBdr>
            <w:top w:val="none" w:sz="0" w:space="0" w:color="auto"/>
            <w:left w:val="none" w:sz="0" w:space="0" w:color="auto"/>
            <w:bottom w:val="none" w:sz="0" w:space="0" w:color="auto"/>
            <w:right w:val="none" w:sz="0" w:space="0" w:color="auto"/>
          </w:divBdr>
          <w:divsChild>
            <w:div w:id="1245842373">
              <w:marLeft w:val="0"/>
              <w:marRight w:val="0"/>
              <w:marTop w:val="0"/>
              <w:marBottom w:val="0"/>
              <w:divBdr>
                <w:top w:val="none" w:sz="0" w:space="0" w:color="auto"/>
                <w:left w:val="none" w:sz="0" w:space="0" w:color="auto"/>
                <w:bottom w:val="none" w:sz="0" w:space="0" w:color="auto"/>
                <w:right w:val="none" w:sz="0" w:space="0" w:color="auto"/>
              </w:divBdr>
              <w:divsChild>
                <w:div w:id="1532302960">
                  <w:marLeft w:val="0"/>
                  <w:marRight w:val="0"/>
                  <w:marTop w:val="0"/>
                  <w:marBottom w:val="0"/>
                  <w:divBdr>
                    <w:top w:val="none" w:sz="0" w:space="0" w:color="auto"/>
                    <w:left w:val="none" w:sz="0" w:space="0" w:color="auto"/>
                    <w:bottom w:val="none" w:sz="0" w:space="0" w:color="auto"/>
                    <w:right w:val="none" w:sz="0" w:space="0" w:color="auto"/>
                  </w:divBdr>
                  <w:divsChild>
                    <w:div w:id="16954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harlov55@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h@nsrassociatio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2606-797C-41EA-BA70-F55427BC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871</Words>
  <Characters>4966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N     S      R    A</vt:lpstr>
      <vt:lpstr>        </vt:lpstr>
      <vt:lpstr>        </vt:lpstr>
      <vt:lpstr>        АССОЦИАЦИЯ СЕВЕРНОГО МОРСКОГО ПУТИ</vt:lpstr>
      <vt:lpstr>        ASSOCIATION OF THE  NORTHERN SEA ROUTE</vt:lpstr>
    </vt:vector>
  </TitlesOfParts>
  <Company>TOSHIBA</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S      R    A</dc:title>
  <dc:creator>Юрий</dc:creator>
  <cp:lastModifiedBy>Михаил Довгий</cp:lastModifiedBy>
  <cp:revision>322</cp:revision>
  <cp:lastPrinted>2019-10-07T14:21:00Z</cp:lastPrinted>
  <dcterms:created xsi:type="dcterms:W3CDTF">2019-10-07T08:36:00Z</dcterms:created>
  <dcterms:modified xsi:type="dcterms:W3CDTF">2020-10-29T03:16:00Z</dcterms:modified>
</cp:coreProperties>
</file>